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05" w:rsidRPr="00A22DCF" w:rsidRDefault="00236B05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36FF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Dzierzkowice</w:t>
      </w:r>
    </w:p>
    <w:p w:rsidR="00DB50CE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Terpentyna 1</w:t>
      </w:r>
    </w:p>
    <w:p w:rsidR="00DB50CE" w:rsidRPr="005A0E38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23-251 Dzierzkowice</w:t>
      </w:r>
    </w:p>
    <w:p w:rsidR="00236B05" w:rsidRPr="00A22DCF" w:rsidRDefault="005A0E38" w:rsidP="005A0E3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="00236B05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36B05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Default="00236B0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C78CB" w:rsidRPr="004C78CB">
        <w:rPr>
          <w:rFonts w:ascii="Arial" w:hAnsi="Arial" w:cs="Arial"/>
          <w:b/>
          <w:sz w:val="21"/>
          <w:szCs w:val="21"/>
        </w:rPr>
        <w:t xml:space="preserve">Przebudowa wodociągu w m. Ludmiłówka i części m. Dzierzkowice-Zastawie </w:t>
      </w:r>
      <w:r w:rsidR="004C78CB" w:rsidRPr="004C78CB">
        <w:rPr>
          <w:rFonts w:ascii="Arial" w:hAnsi="Arial" w:cs="Arial"/>
          <w:b/>
          <w:sz w:val="21"/>
          <w:szCs w:val="21"/>
        </w:rPr>
        <w:br/>
        <w:t>i Dzierzkowice Góry wraz z modernizacją ujęcia wody</w:t>
      </w:r>
      <w:r w:rsidR="004C78CB" w:rsidRPr="004C78CB">
        <w:rPr>
          <w:rFonts w:ascii="Arial" w:hAnsi="Arial" w:cs="Arial"/>
          <w:b/>
          <w:i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A0E38">
        <w:rPr>
          <w:rFonts w:ascii="Arial" w:hAnsi="Arial" w:cs="Arial"/>
          <w:b/>
          <w:sz w:val="21"/>
          <w:szCs w:val="21"/>
        </w:rPr>
        <w:t>Gminę Dzierzkowice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6B05" w:rsidRPr="004B00A9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236B05" w:rsidRPr="00EE7725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36B05" w:rsidRPr="003E1710" w:rsidRDefault="00236B05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3C58F8" w:rsidRDefault="00236B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F54680" w:rsidRDefault="00236B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36B05" w:rsidRPr="005A73FB" w:rsidRDefault="00236B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92B9F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5A0E38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850" w:rsidRDefault="003C2850" w:rsidP="0038231F">
      <w:pPr>
        <w:spacing w:after="0" w:line="240" w:lineRule="auto"/>
      </w:pPr>
      <w:r>
        <w:separator/>
      </w:r>
    </w:p>
  </w:endnote>
  <w:endnote w:type="continuationSeparator" w:id="0">
    <w:p w:rsidR="003C2850" w:rsidRDefault="003C28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F3" w:rsidRDefault="004829F3" w:rsidP="004829F3">
    <w:pPr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-116840</wp:posOffset>
          </wp:positionV>
          <wp:extent cx="6000750" cy="914400"/>
          <wp:effectExtent l="0" t="0" r="0" b="0"/>
          <wp:wrapNone/>
          <wp:docPr id="19" name="Obraz 19" descr="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</w:p>
  <w:p w:rsidR="004829F3" w:rsidRDefault="004829F3" w:rsidP="004829F3">
    <w:pPr>
      <w:jc w:val="right"/>
    </w:pPr>
  </w:p>
  <w:p w:rsidR="00236B05" w:rsidRPr="004829F3" w:rsidRDefault="00236B05" w:rsidP="00482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F3" w:rsidRDefault="004829F3" w:rsidP="004829F3">
    <w:pPr>
      <w:jc w:val="right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-116840</wp:posOffset>
          </wp:positionV>
          <wp:extent cx="6000750" cy="914400"/>
          <wp:effectExtent l="0" t="0" r="0" b="0"/>
          <wp:wrapNone/>
          <wp:docPr id="18" name="Obraz 18" descr="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2</w:t>
    </w:r>
    <w:r w:rsidRPr="00053EC7">
      <w:rPr>
        <w:i/>
      </w:rPr>
      <w:fldChar w:fldCharType="end"/>
    </w:r>
  </w:p>
  <w:p w:rsidR="004829F3" w:rsidRDefault="004829F3" w:rsidP="004829F3">
    <w:pPr>
      <w:jc w:val="right"/>
    </w:pPr>
  </w:p>
  <w:p w:rsidR="004C78CB" w:rsidRDefault="004C7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850" w:rsidRDefault="003C2850" w:rsidP="0038231F">
      <w:pPr>
        <w:spacing w:after="0" w:line="240" w:lineRule="auto"/>
      </w:pPr>
      <w:r>
        <w:separator/>
      </w:r>
    </w:p>
  </w:footnote>
  <w:footnote w:type="continuationSeparator" w:id="0">
    <w:p w:rsidR="003C2850" w:rsidRDefault="003C28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F3" w:rsidRPr="004C78CB" w:rsidRDefault="004829F3" w:rsidP="004829F3">
    <w:pPr>
      <w:pStyle w:val="Stopka"/>
      <w:jc w:val="center"/>
      <w:rPr>
        <w:rFonts w:ascii="Times New Roman" w:hAnsi="Times New Roman"/>
        <w:sz w:val="16"/>
        <w:szCs w:val="16"/>
      </w:rPr>
    </w:pPr>
    <w:r w:rsidRPr="004C78CB">
      <w:rPr>
        <w:rFonts w:ascii="Times New Roman" w:hAnsi="Times New Roman"/>
        <w:sz w:val="16"/>
        <w:szCs w:val="16"/>
      </w:rPr>
      <w:t>Załącznik nr 2 do SIWZ – oświadczenie dotyczące przesłanek wykluczenia z postępowania</w:t>
    </w:r>
  </w:p>
  <w:p w:rsidR="004829F3" w:rsidRPr="004C78CB" w:rsidRDefault="004829F3" w:rsidP="004829F3">
    <w:pPr>
      <w:pStyle w:val="Stopka"/>
      <w:jc w:val="center"/>
      <w:rPr>
        <w:rFonts w:ascii="Times New Roman" w:hAnsi="Times New Roman"/>
        <w:sz w:val="16"/>
        <w:szCs w:val="16"/>
      </w:rPr>
    </w:pPr>
    <w:r w:rsidRPr="004C78CB">
      <w:rPr>
        <w:rFonts w:ascii="Times New Roman" w:hAnsi="Times New Roman"/>
        <w:sz w:val="16"/>
        <w:szCs w:val="16"/>
      </w:rPr>
      <w:t>Przebudowa wodociągu w m. Ludmiłówka i części m. Dzierzkowice-Zastawie i Dzierzkowice Góry wraz z modernizacją ujęcia wody</w:t>
    </w:r>
  </w:p>
  <w:p w:rsidR="004829F3" w:rsidRDefault="00482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F3" w:rsidRPr="004C78CB" w:rsidRDefault="004829F3" w:rsidP="004829F3">
    <w:pPr>
      <w:pStyle w:val="Stopka"/>
      <w:jc w:val="center"/>
      <w:rPr>
        <w:rFonts w:ascii="Times New Roman" w:hAnsi="Times New Roman"/>
        <w:sz w:val="16"/>
        <w:szCs w:val="16"/>
      </w:rPr>
    </w:pPr>
    <w:r w:rsidRPr="004C78CB">
      <w:rPr>
        <w:rFonts w:ascii="Times New Roman" w:hAnsi="Times New Roman"/>
        <w:sz w:val="16"/>
        <w:szCs w:val="16"/>
      </w:rPr>
      <w:t>Załącznik nr 2 do SIWZ – oświadczenie dotyczące przesłanek wykluczenia z postępowania</w:t>
    </w:r>
  </w:p>
  <w:p w:rsidR="004829F3" w:rsidRPr="004C78CB" w:rsidRDefault="004829F3" w:rsidP="004829F3">
    <w:pPr>
      <w:pStyle w:val="Stopka"/>
      <w:jc w:val="center"/>
      <w:rPr>
        <w:rFonts w:ascii="Times New Roman" w:hAnsi="Times New Roman"/>
        <w:sz w:val="16"/>
        <w:szCs w:val="16"/>
      </w:rPr>
    </w:pPr>
    <w:r w:rsidRPr="004C78CB">
      <w:rPr>
        <w:rFonts w:ascii="Times New Roman" w:hAnsi="Times New Roman"/>
        <w:sz w:val="16"/>
        <w:szCs w:val="16"/>
      </w:rPr>
      <w:t>Przebudowa wodociągu w m. Ludmiłówka i części m. Dzierzkowice-Zastawie i Dzierzkowice Góry wraz z modernizacją ujęcia wody</w:t>
    </w:r>
  </w:p>
  <w:p w:rsidR="008D36FF" w:rsidRDefault="008D36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36B0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850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29F3"/>
    <w:rsid w:val="00484F88"/>
    <w:rsid w:val="004B00A9"/>
    <w:rsid w:val="004C43B8"/>
    <w:rsid w:val="004C78C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E38"/>
    <w:rsid w:val="005A73FB"/>
    <w:rsid w:val="005D36C4"/>
    <w:rsid w:val="005E176A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92E48"/>
    <w:rsid w:val="008A5BE7"/>
    <w:rsid w:val="008C6DF8"/>
    <w:rsid w:val="008D0487"/>
    <w:rsid w:val="008D36FF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50CE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A5111"/>
  <w15:docId w15:val="{17C88C3C-F285-4073-9B67-A16F641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Gminy Dzierzkowice Urząd Gminy Dzierzkowice</cp:lastModifiedBy>
  <cp:revision>6</cp:revision>
  <cp:lastPrinted>2017-01-04T09:06:00Z</cp:lastPrinted>
  <dcterms:created xsi:type="dcterms:W3CDTF">2017-01-26T23:11:00Z</dcterms:created>
  <dcterms:modified xsi:type="dcterms:W3CDTF">2017-05-11T10:54:00Z</dcterms:modified>
</cp:coreProperties>
</file>