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48EE87" w14:textId="77777777" w:rsidR="002B4309" w:rsidRDefault="00CD75EC">
      <w:pPr>
        <w:jc w:val="center"/>
        <w:rPr>
          <w:rFonts w:ascii="Arial" w:hAnsi="Arial" w:cs="Arial"/>
          <w:b/>
          <w:caps/>
          <w:sz w:val="40"/>
          <w:szCs w:val="40"/>
          <w:u w:val="single"/>
        </w:rPr>
      </w:pPr>
      <w:r>
        <w:rPr>
          <w:rFonts w:ascii="Arial" w:hAnsi="Arial" w:cs="Arial"/>
          <w:b/>
          <w:caps/>
          <w:sz w:val="40"/>
          <w:szCs w:val="40"/>
          <w:u w:val="single"/>
        </w:rPr>
        <w:t>specyfikacja warunków zamówienia</w:t>
      </w:r>
    </w:p>
    <w:p w14:paraId="4FF3AFD2" w14:textId="77777777" w:rsidR="002B4309" w:rsidRDefault="002B4309">
      <w:pPr>
        <w:spacing w:before="40"/>
        <w:jc w:val="center"/>
        <w:rPr>
          <w:rFonts w:ascii="Arial" w:hAnsi="Arial" w:cs="Arial"/>
          <w:b/>
          <w:bCs/>
          <w:caps/>
          <w:sz w:val="40"/>
          <w:szCs w:val="40"/>
        </w:rPr>
      </w:pPr>
    </w:p>
    <w:p w14:paraId="52ACF204" w14:textId="77777777" w:rsidR="002B4309" w:rsidRDefault="002B4309">
      <w:pPr>
        <w:spacing w:before="40"/>
        <w:jc w:val="center"/>
        <w:rPr>
          <w:rFonts w:ascii="Arial" w:hAnsi="Arial" w:cs="Arial"/>
          <w:b/>
          <w:bCs/>
          <w:caps/>
          <w:sz w:val="40"/>
          <w:szCs w:val="40"/>
        </w:rPr>
      </w:pPr>
    </w:p>
    <w:p w14:paraId="4FCD5E6A" w14:textId="77777777" w:rsidR="002B4309" w:rsidRDefault="00CD75EC">
      <w:pPr>
        <w:spacing w:before="40"/>
        <w:jc w:val="center"/>
        <w:rPr>
          <w:rFonts w:ascii="Arial" w:hAnsi="Arial" w:cs="Arial"/>
          <w:b/>
          <w:bCs/>
          <w:caps/>
          <w:sz w:val="40"/>
          <w:szCs w:val="40"/>
        </w:rPr>
      </w:pPr>
      <w:r>
        <w:rPr>
          <w:rFonts w:ascii="Arial" w:hAnsi="Arial" w:cs="Arial"/>
          <w:b/>
          <w:bCs/>
          <w:caps/>
          <w:sz w:val="40"/>
          <w:szCs w:val="40"/>
        </w:rPr>
        <w:t>GMINA Dzierzkowice</w:t>
      </w:r>
    </w:p>
    <w:p w14:paraId="14ABF5FB" w14:textId="77777777" w:rsidR="002B4309" w:rsidRDefault="002B4309">
      <w:pPr>
        <w:spacing w:before="40"/>
        <w:jc w:val="center"/>
        <w:rPr>
          <w:rFonts w:ascii="Arial" w:hAnsi="Arial" w:cs="Arial"/>
          <w:b/>
          <w:bCs/>
          <w:caps/>
          <w:sz w:val="40"/>
          <w:szCs w:val="40"/>
        </w:rPr>
      </w:pPr>
    </w:p>
    <w:p w14:paraId="2408601F" w14:textId="77777777" w:rsidR="002B4309" w:rsidRDefault="00CD75EC">
      <w:pPr>
        <w:spacing w:before="480" w:after="480"/>
        <w:jc w:val="center"/>
        <w:rPr>
          <w:rFonts w:ascii="Arial" w:hAnsi="Arial" w:cs="Arial"/>
          <w:sz w:val="22"/>
          <w:szCs w:val="22"/>
        </w:rPr>
      </w:pPr>
      <w:r>
        <w:rPr>
          <w:noProof/>
        </w:rPr>
        <w:drawing>
          <wp:inline distT="0" distB="0" distL="0" distR="0" wp14:anchorId="22BD852B" wp14:editId="5BAA7EB6">
            <wp:extent cx="2019300" cy="2266950"/>
            <wp:effectExtent l="0" t="0" r="0" b="0"/>
            <wp:docPr id="1"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Obraz zawierający tekst, clipart&#10;&#10;Opis wygenerowany automatycznie"/>
                    <pic:cNvPicPr>
                      <a:picLocks noChangeAspect="1" noChangeArrowheads="1"/>
                    </pic:cNvPicPr>
                  </pic:nvPicPr>
                  <pic:blipFill>
                    <a:blip r:embed="rId8"/>
                    <a:stretch>
                      <a:fillRect/>
                    </a:stretch>
                  </pic:blipFill>
                  <pic:spPr bwMode="auto">
                    <a:xfrm>
                      <a:off x="0" y="0"/>
                      <a:ext cx="2019300" cy="2266950"/>
                    </a:xfrm>
                    <a:prstGeom prst="rect">
                      <a:avLst/>
                    </a:prstGeom>
                  </pic:spPr>
                </pic:pic>
              </a:graphicData>
            </a:graphic>
          </wp:inline>
        </w:drawing>
      </w:r>
    </w:p>
    <w:p w14:paraId="705C591B" w14:textId="77777777" w:rsidR="002B4309" w:rsidRDefault="002B4309">
      <w:pPr>
        <w:spacing w:before="480" w:after="480"/>
        <w:jc w:val="both"/>
        <w:rPr>
          <w:rFonts w:ascii="Arial" w:hAnsi="Arial" w:cs="Arial"/>
          <w:sz w:val="22"/>
          <w:szCs w:val="22"/>
        </w:rPr>
      </w:pPr>
    </w:p>
    <w:p w14:paraId="21D34477" w14:textId="77777777" w:rsidR="002B4309" w:rsidRDefault="00CD75EC">
      <w:pPr>
        <w:spacing w:before="480" w:after="480"/>
        <w:jc w:val="both"/>
        <w:rPr>
          <w:rFonts w:ascii="Arial" w:hAnsi="Arial" w:cs="Arial"/>
          <w:sz w:val="22"/>
          <w:szCs w:val="22"/>
        </w:rPr>
      </w:pPr>
      <w:r>
        <w:rPr>
          <w:rFonts w:ascii="Arial" w:hAnsi="Arial" w:cs="Arial"/>
          <w:sz w:val="22"/>
          <w:szCs w:val="22"/>
        </w:rPr>
        <w:t xml:space="preserve">Postępowanie o udzielenie zamówienia publicznego prowadzonego w trybie przetargu nieograniczonego na dostawy o wartości zamówienia przekraczającej progi unijne, o jakich stanowi art. 3 ust. 2 </w:t>
      </w:r>
      <w:r>
        <w:rPr>
          <w:rFonts w:ascii="Arial" w:hAnsi="Arial" w:cs="Arial"/>
          <w:sz w:val="22"/>
          <w:szCs w:val="22"/>
        </w:rPr>
        <w:t xml:space="preserve">ustawy z dnia 11 września 2019 r. - Prawo zamówień publicznych (Dz. U. z 2019 r. poz. 2019 z </w:t>
      </w:r>
      <w:proofErr w:type="spellStart"/>
      <w:r>
        <w:rPr>
          <w:rFonts w:ascii="Arial" w:hAnsi="Arial" w:cs="Arial"/>
          <w:sz w:val="22"/>
          <w:szCs w:val="22"/>
        </w:rPr>
        <w:t>późn</w:t>
      </w:r>
      <w:proofErr w:type="spellEnd"/>
      <w:r>
        <w:rPr>
          <w:rFonts w:ascii="Arial" w:hAnsi="Arial" w:cs="Arial"/>
          <w:sz w:val="22"/>
          <w:szCs w:val="22"/>
        </w:rPr>
        <w:t>. zm.) - dalej „</w:t>
      </w:r>
      <w:r>
        <w:rPr>
          <w:rFonts w:ascii="Arial" w:hAnsi="Arial" w:cs="Arial"/>
          <w:i/>
          <w:iCs/>
          <w:sz w:val="22"/>
          <w:szCs w:val="22"/>
        </w:rPr>
        <w:t>ustawa PZP</w:t>
      </w:r>
      <w:r>
        <w:rPr>
          <w:rFonts w:ascii="Arial" w:hAnsi="Arial" w:cs="Arial"/>
          <w:sz w:val="22"/>
          <w:szCs w:val="22"/>
        </w:rPr>
        <w:t>” pn.</w:t>
      </w:r>
    </w:p>
    <w:p w14:paraId="40F6532F" w14:textId="77777777" w:rsidR="002B4309" w:rsidRDefault="00CD75EC">
      <w:pPr>
        <w:spacing w:before="60"/>
        <w:jc w:val="center"/>
        <w:rPr>
          <w:rFonts w:ascii="Arial" w:hAnsi="Arial" w:cs="Arial"/>
          <w:b/>
          <w:sz w:val="32"/>
          <w:szCs w:val="32"/>
        </w:rPr>
      </w:pPr>
      <w:r>
        <w:rPr>
          <w:rFonts w:ascii="Arial" w:hAnsi="Arial" w:cs="Arial"/>
          <w:b/>
          <w:sz w:val="32"/>
          <w:szCs w:val="32"/>
        </w:rPr>
        <w:t>"</w:t>
      </w:r>
      <w:bookmarkStart w:id="0" w:name="_Hlk64188957"/>
      <w:bookmarkStart w:id="1" w:name="_Hlk66028457"/>
      <w:r>
        <w:rPr>
          <w:rFonts w:ascii="Arial" w:hAnsi="Arial" w:cs="Arial"/>
          <w:b/>
          <w:bCs/>
          <w:sz w:val="32"/>
          <w:szCs w:val="32"/>
        </w:rPr>
        <w:t xml:space="preserve">Dostawa i montaż instalacji solarnych i instalacji fotowoltaicznych i pieców na biomasę w gminie </w:t>
      </w:r>
      <w:bookmarkEnd w:id="0"/>
      <w:r>
        <w:rPr>
          <w:rFonts w:ascii="Arial" w:hAnsi="Arial" w:cs="Arial"/>
          <w:b/>
          <w:bCs/>
          <w:sz w:val="32"/>
          <w:szCs w:val="32"/>
        </w:rPr>
        <w:t>Dzierzkowice</w:t>
      </w:r>
      <w:r>
        <w:rPr>
          <w:rFonts w:ascii="Arial" w:hAnsi="Arial" w:cs="Arial"/>
          <w:b/>
          <w:sz w:val="32"/>
          <w:szCs w:val="32"/>
        </w:rPr>
        <w:t xml:space="preserve">" </w:t>
      </w:r>
      <w:bookmarkEnd w:id="1"/>
      <w:r>
        <w:rPr>
          <w:rFonts w:ascii="Arial" w:hAnsi="Arial" w:cs="Arial"/>
          <w:b/>
          <w:sz w:val="32"/>
          <w:szCs w:val="32"/>
        </w:rPr>
        <w:t>– nr postępowan</w:t>
      </w:r>
      <w:r>
        <w:rPr>
          <w:rFonts w:ascii="Arial" w:hAnsi="Arial" w:cs="Arial"/>
          <w:b/>
          <w:sz w:val="32"/>
          <w:szCs w:val="32"/>
        </w:rPr>
        <w:t>ia: IPR.271.1.2021</w:t>
      </w:r>
    </w:p>
    <w:p w14:paraId="44E216A1" w14:textId="77777777" w:rsidR="002B4309" w:rsidRDefault="002B4309">
      <w:pPr>
        <w:spacing w:before="60"/>
        <w:jc w:val="center"/>
        <w:rPr>
          <w:rFonts w:ascii="Arial" w:hAnsi="Arial" w:cs="Arial"/>
          <w:b/>
          <w:sz w:val="22"/>
          <w:szCs w:val="22"/>
        </w:rPr>
      </w:pPr>
    </w:p>
    <w:p w14:paraId="308AEF30" w14:textId="77777777" w:rsidR="002B4309" w:rsidRDefault="00CD75EC">
      <w:pPr>
        <w:spacing w:before="60"/>
        <w:jc w:val="both"/>
        <w:rPr>
          <w:rFonts w:ascii="Arial" w:hAnsi="Arial" w:cs="Arial"/>
          <w:b/>
          <w:sz w:val="22"/>
          <w:szCs w:val="22"/>
        </w:rPr>
      </w:pPr>
      <w:r>
        <w:rPr>
          <w:rFonts w:ascii="Arial" w:hAnsi="Arial" w:cs="Arial"/>
          <w:b/>
          <w:sz w:val="22"/>
          <w:szCs w:val="22"/>
        </w:rPr>
        <w:t xml:space="preserve">Przedmiotowe postępowanie prowadzone jest przy użyciu środków komunikacji elektronicznej. Składanie ofert następuje za pośrednictwem </w:t>
      </w:r>
      <w:proofErr w:type="spellStart"/>
      <w:r>
        <w:rPr>
          <w:rFonts w:ascii="Arial" w:hAnsi="Arial" w:cs="Arial"/>
          <w:b/>
          <w:sz w:val="22"/>
          <w:szCs w:val="22"/>
        </w:rPr>
        <w:t>miniPortal</w:t>
      </w:r>
      <w:proofErr w:type="spellEnd"/>
      <w:r>
        <w:rPr>
          <w:rFonts w:ascii="Arial" w:hAnsi="Arial" w:cs="Arial"/>
          <w:b/>
          <w:sz w:val="22"/>
          <w:szCs w:val="22"/>
        </w:rPr>
        <w:t xml:space="preserve"> dostępnego pod adresem internetowym: miniportal.uzp.gov.pl</w:t>
      </w:r>
    </w:p>
    <w:p w14:paraId="5D06CFF7" w14:textId="77777777" w:rsidR="002B4309" w:rsidRDefault="002B4309">
      <w:pPr>
        <w:pStyle w:val="Tytu"/>
        <w:rPr>
          <w:rFonts w:cs="Arial"/>
          <w:szCs w:val="22"/>
        </w:rPr>
      </w:pPr>
    </w:p>
    <w:p w14:paraId="6965142A" w14:textId="77777777" w:rsidR="002B4309" w:rsidRDefault="002B4309">
      <w:pPr>
        <w:pStyle w:val="Tytu"/>
        <w:rPr>
          <w:rFonts w:cs="Arial"/>
          <w:szCs w:val="22"/>
        </w:rPr>
      </w:pPr>
    </w:p>
    <w:p w14:paraId="65C37C80" w14:textId="77777777" w:rsidR="002B4309" w:rsidRDefault="00CD75EC">
      <w:pPr>
        <w:pStyle w:val="Tytu"/>
        <w:rPr>
          <w:rFonts w:cs="Arial"/>
          <w:szCs w:val="22"/>
        </w:rPr>
      </w:pPr>
      <w:r>
        <w:br w:type="page"/>
      </w:r>
    </w:p>
    <w:p w14:paraId="178C3443" w14:textId="77777777" w:rsidR="002B4309" w:rsidRDefault="00CD75EC">
      <w:pPr>
        <w:pStyle w:val="pkt"/>
        <w:pBdr>
          <w:bottom w:val="double" w:sz="4" w:space="1" w:color="00000A"/>
        </w:pBdr>
        <w:shd w:val="clear" w:color="auto" w:fill="DEEAF6" w:themeFill="accent5" w:themeFillTint="33"/>
        <w:spacing w:before="0" w:after="40"/>
        <w:ind w:left="567" w:hanging="567"/>
        <w:rPr>
          <w:rFonts w:ascii="Arial" w:hAnsi="Arial" w:cs="Arial"/>
          <w:b/>
          <w:sz w:val="22"/>
        </w:rPr>
      </w:pPr>
      <w:r>
        <w:rPr>
          <w:rFonts w:ascii="Arial" w:hAnsi="Arial" w:cs="Arial"/>
          <w:b/>
          <w:sz w:val="22"/>
          <w:shd w:val="clear" w:color="auto" w:fill="DEEAF6"/>
        </w:rPr>
        <w:lastRenderedPageBreak/>
        <w:t>I.</w:t>
      </w:r>
      <w:r>
        <w:rPr>
          <w:rFonts w:ascii="Arial" w:hAnsi="Arial" w:cs="Arial"/>
          <w:b/>
          <w:sz w:val="22"/>
          <w:shd w:val="clear" w:color="auto" w:fill="DEEAF6"/>
        </w:rPr>
        <w:tab/>
        <w:t xml:space="preserve">NAZWA ORAZ ADRES </w:t>
      </w:r>
      <w:r>
        <w:rPr>
          <w:rFonts w:ascii="Arial" w:hAnsi="Arial" w:cs="Arial"/>
          <w:b/>
          <w:sz w:val="22"/>
          <w:shd w:val="clear" w:color="auto" w:fill="DEEAF6"/>
        </w:rPr>
        <w:t>ZAMAWIAJĄCEGO</w:t>
      </w:r>
    </w:p>
    <w:p w14:paraId="78BDA82E" w14:textId="77777777" w:rsidR="002B4309" w:rsidRDefault="00CD75EC">
      <w:pPr>
        <w:spacing w:before="240"/>
        <w:ind w:left="284"/>
        <w:rPr>
          <w:rFonts w:ascii="Arial" w:hAnsi="Arial" w:cs="Arial"/>
          <w:b/>
          <w:bCs/>
          <w:sz w:val="22"/>
          <w:szCs w:val="22"/>
        </w:rPr>
      </w:pPr>
      <w:r>
        <w:rPr>
          <w:rFonts w:ascii="Arial" w:hAnsi="Arial" w:cs="Arial"/>
          <w:b/>
          <w:bCs/>
          <w:sz w:val="22"/>
          <w:szCs w:val="22"/>
        </w:rPr>
        <w:t>Gmina Dzierzkowice</w:t>
      </w:r>
    </w:p>
    <w:p w14:paraId="1EE9F59B" w14:textId="77777777" w:rsidR="002B4309" w:rsidRDefault="00CD75EC">
      <w:pPr>
        <w:ind w:left="284"/>
        <w:rPr>
          <w:rFonts w:ascii="Arial" w:hAnsi="Arial" w:cs="Arial"/>
          <w:b/>
          <w:bCs/>
          <w:sz w:val="22"/>
          <w:szCs w:val="22"/>
        </w:rPr>
      </w:pPr>
      <w:r>
        <w:rPr>
          <w:rFonts w:ascii="Arial" w:hAnsi="Arial" w:cs="Arial"/>
          <w:b/>
          <w:bCs/>
          <w:sz w:val="22"/>
          <w:szCs w:val="22"/>
        </w:rPr>
        <w:t xml:space="preserve">Terpentyna 1 </w:t>
      </w:r>
      <w:r>
        <w:rPr>
          <w:rFonts w:ascii="Arial" w:hAnsi="Arial" w:cs="Arial"/>
          <w:b/>
          <w:bCs/>
          <w:sz w:val="22"/>
          <w:szCs w:val="22"/>
        </w:rPr>
        <w:br/>
      </w:r>
      <w:bookmarkStart w:id="2" w:name="_Hlk65874788"/>
      <w:r>
        <w:rPr>
          <w:rFonts w:ascii="Arial" w:hAnsi="Arial" w:cs="Arial"/>
          <w:b/>
          <w:bCs/>
          <w:sz w:val="22"/>
          <w:szCs w:val="22"/>
        </w:rPr>
        <w:t>23-251 Dzierzkowice</w:t>
      </w:r>
      <w:bookmarkEnd w:id="2"/>
    </w:p>
    <w:p w14:paraId="10800FC2" w14:textId="77777777" w:rsidR="002B4309" w:rsidRDefault="00CD75EC">
      <w:pPr>
        <w:ind w:left="284"/>
        <w:rPr>
          <w:rFonts w:ascii="Arial" w:hAnsi="Arial" w:cs="Arial"/>
          <w:b/>
          <w:bCs/>
          <w:sz w:val="22"/>
          <w:szCs w:val="22"/>
        </w:rPr>
      </w:pPr>
      <w:r>
        <w:rPr>
          <w:rFonts w:ascii="Arial" w:hAnsi="Arial" w:cs="Arial"/>
          <w:b/>
          <w:bCs/>
          <w:sz w:val="22"/>
          <w:szCs w:val="22"/>
        </w:rPr>
        <w:t>Tel.: (81) 822 10 06</w:t>
      </w:r>
    </w:p>
    <w:p w14:paraId="1BE92DCA" w14:textId="77777777" w:rsidR="002B4309" w:rsidRDefault="00CD75EC">
      <w:pPr>
        <w:ind w:left="284"/>
        <w:rPr>
          <w:rFonts w:ascii="Arial" w:hAnsi="Arial" w:cs="Arial"/>
          <w:sz w:val="22"/>
          <w:szCs w:val="22"/>
        </w:rPr>
      </w:pPr>
      <w:r>
        <w:rPr>
          <w:rFonts w:ascii="Arial" w:hAnsi="Arial" w:cs="Arial"/>
          <w:sz w:val="22"/>
          <w:szCs w:val="22"/>
        </w:rPr>
        <w:t>NIP: 7151213648</w:t>
      </w:r>
    </w:p>
    <w:p w14:paraId="5B8E6D95" w14:textId="77777777" w:rsidR="002B4309" w:rsidRDefault="00CD75EC">
      <w:pPr>
        <w:spacing w:before="240" w:after="240"/>
        <w:ind w:left="284"/>
      </w:pPr>
      <w:r>
        <w:rPr>
          <w:rFonts w:ascii="Arial" w:hAnsi="Arial" w:cs="Arial"/>
          <w:sz w:val="22"/>
          <w:szCs w:val="22"/>
        </w:rPr>
        <w:t xml:space="preserve">Adres e-mail: </w:t>
      </w:r>
      <w:hyperlink r:id="rId9">
        <w:bookmarkStart w:id="3" w:name="_Hlk65874811"/>
        <w:r>
          <w:rPr>
            <w:rStyle w:val="czeinternetowe"/>
            <w:rFonts w:ascii="Arial" w:hAnsi="Arial" w:cs="Arial"/>
            <w:sz w:val="22"/>
            <w:szCs w:val="22"/>
          </w:rPr>
          <w:t>urzadgminy@dzierzkowice.pl</w:t>
        </w:r>
      </w:hyperlink>
      <w:r>
        <w:rPr>
          <w:rFonts w:ascii="Arial" w:hAnsi="Arial" w:cs="Arial"/>
          <w:sz w:val="22"/>
          <w:szCs w:val="22"/>
        </w:rPr>
        <w:t xml:space="preserve"> </w:t>
      </w:r>
      <w:bookmarkEnd w:id="3"/>
    </w:p>
    <w:p w14:paraId="020EC6BF" w14:textId="77777777" w:rsidR="002B4309" w:rsidRDefault="00CD75EC">
      <w:pPr>
        <w:ind w:left="284"/>
        <w:jc w:val="both"/>
      </w:pPr>
      <w:r>
        <w:rPr>
          <w:rFonts w:ascii="Arial" w:hAnsi="Arial" w:cs="Arial"/>
          <w:b/>
          <w:bCs/>
          <w:sz w:val="22"/>
          <w:szCs w:val="22"/>
        </w:rPr>
        <w:t xml:space="preserve">Adres strony internetowej, na której jest prowadzone postępowanie i na której będą dostępne wszelkie dokumenty związane z prowadzoną procedurą: </w:t>
      </w:r>
      <w:hyperlink r:id="rId10">
        <w:r>
          <w:rPr>
            <w:rStyle w:val="czeinternetowe"/>
            <w:rFonts w:ascii="Arial" w:hAnsi="Arial" w:cs="Arial"/>
            <w:sz w:val="22"/>
            <w:szCs w:val="22"/>
          </w:rPr>
          <w:t>https://ugdzierzkowice.bip.lubelskie.</w:t>
        </w:r>
        <w:r>
          <w:rPr>
            <w:rStyle w:val="czeinternetowe"/>
            <w:rFonts w:ascii="Arial" w:hAnsi="Arial" w:cs="Arial"/>
            <w:sz w:val="22"/>
            <w:szCs w:val="22"/>
          </w:rPr>
          <w:t>pl/index.php?id=61</w:t>
        </w:r>
      </w:hyperlink>
      <w:r>
        <w:t xml:space="preserve"> </w:t>
      </w:r>
    </w:p>
    <w:p w14:paraId="0BEB4A28" w14:textId="77777777" w:rsidR="002B4309" w:rsidRDefault="00CD75EC">
      <w:pPr>
        <w:spacing w:before="240"/>
        <w:ind w:left="284"/>
        <w:rPr>
          <w:rFonts w:ascii="Arial" w:hAnsi="Arial" w:cs="Arial"/>
          <w:sz w:val="22"/>
          <w:szCs w:val="22"/>
        </w:rPr>
      </w:pPr>
      <w:r>
        <w:rPr>
          <w:rFonts w:ascii="Arial" w:hAnsi="Arial" w:cs="Arial"/>
          <w:sz w:val="22"/>
          <w:szCs w:val="22"/>
        </w:rPr>
        <w:t>Godziny pracy: 7:00-15:00, z wyjątkiem wtorku 8:00 – 16:00</w:t>
      </w:r>
      <w:bookmarkStart w:id="4" w:name="_Hlk60997271"/>
      <w:bookmarkEnd w:id="4"/>
    </w:p>
    <w:p w14:paraId="5C889FEC" w14:textId="77777777" w:rsidR="002B4309" w:rsidRDefault="00CD75EC">
      <w:pPr>
        <w:pStyle w:val="pkt"/>
        <w:pBdr>
          <w:bottom w:val="double" w:sz="4" w:space="1" w:color="00000A"/>
        </w:pBdr>
        <w:shd w:val="clear" w:color="auto" w:fill="DAEEF3"/>
        <w:spacing w:before="240" w:after="40"/>
        <w:ind w:left="567" w:hanging="567"/>
        <w:rPr>
          <w:rFonts w:ascii="Arial" w:hAnsi="Arial" w:cs="Arial"/>
          <w:b/>
          <w:sz w:val="22"/>
        </w:rPr>
      </w:pPr>
      <w:r>
        <w:rPr>
          <w:rFonts w:ascii="Arial" w:hAnsi="Arial" w:cs="Arial"/>
          <w:b/>
          <w:sz w:val="22"/>
        </w:rPr>
        <w:t>II.</w:t>
      </w:r>
      <w:r>
        <w:rPr>
          <w:rFonts w:ascii="Arial" w:hAnsi="Arial" w:cs="Arial"/>
          <w:b/>
          <w:sz w:val="22"/>
        </w:rPr>
        <w:tab/>
        <w:t>OCHRONA DANYCH OSOBOWYCH</w:t>
      </w:r>
    </w:p>
    <w:p w14:paraId="006C04D5" w14:textId="77777777" w:rsidR="002B4309" w:rsidRDefault="00CD75EC">
      <w:pPr>
        <w:pStyle w:val="pkt"/>
        <w:numPr>
          <w:ilvl w:val="0"/>
          <w:numId w:val="1"/>
        </w:numPr>
        <w:spacing w:before="240" w:after="0"/>
        <w:ind w:left="426"/>
        <w:rPr>
          <w:rFonts w:ascii="Arial" w:hAnsi="Arial" w:cs="Arial"/>
          <w:sz w:val="22"/>
        </w:rPr>
      </w:pPr>
      <w:r>
        <w:rPr>
          <w:rFonts w:ascii="Arial" w:hAnsi="Arial" w:cs="Arial"/>
          <w:sz w:val="22"/>
        </w:rPr>
        <w:t>Zgodnie z art. 13 ust. 1 i 2 rozporządzenia Parlamentu Europejskiego i Rady (UE) 2016/679 z dnia 27 kwietnia 2016 r. w sprawie ochrony osób fizyczny</w:t>
      </w:r>
      <w:r>
        <w:rPr>
          <w:rFonts w:ascii="Arial" w:hAnsi="Arial" w:cs="Arial"/>
          <w:sz w:val="22"/>
        </w:rPr>
        <w:t xml:space="preserve">ch w związku </w:t>
      </w:r>
      <w:r>
        <w:rPr>
          <w:rFonts w:ascii="Arial" w:hAnsi="Arial" w:cs="Arial"/>
          <w:sz w:val="22"/>
        </w:rPr>
        <w:br/>
        <w:t xml:space="preserve">z przetwarzaniem danych osobowych i w sprawie swobodnego przepływu takich danych oraz uchylenia dyrektywy 95/46/WE (ogólne rozporządzenie o danych) (Dz. U. UE L119 </w:t>
      </w:r>
      <w:r>
        <w:rPr>
          <w:rFonts w:ascii="Arial" w:hAnsi="Arial" w:cs="Arial"/>
          <w:sz w:val="22"/>
        </w:rPr>
        <w:br/>
        <w:t>z dnia 4 maja 2016 r., str. 1; zwanym dalej "RODO") informujemy, że:</w:t>
      </w:r>
    </w:p>
    <w:p w14:paraId="4B021D58" w14:textId="77777777" w:rsidR="002B4309" w:rsidRDefault="00CD75EC">
      <w:pPr>
        <w:pStyle w:val="pkt"/>
        <w:numPr>
          <w:ilvl w:val="0"/>
          <w:numId w:val="2"/>
        </w:numPr>
        <w:spacing w:before="0" w:after="0"/>
        <w:ind w:left="709" w:hanging="283"/>
      </w:pPr>
      <w:r>
        <w:rPr>
          <w:rFonts w:ascii="Arial" w:hAnsi="Arial" w:cs="Arial"/>
          <w:sz w:val="22"/>
        </w:rPr>
        <w:t>administ</w:t>
      </w:r>
      <w:r>
        <w:rPr>
          <w:rFonts w:ascii="Arial" w:hAnsi="Arial" w:cs="Arial"/>
          <w:sz w:val="22"/>
        </w:rPr>
        <w:t>ratorem Pani/Pana danych osobowych jest</w:t>
      </w:r>
      <w:r>
        <w:rPr>
          <w:rFonts w:ascii="Arial" w:hAnsi="Arial" w:cs="Arial"/>
          <w:caps/>
          <w:sz w:val="22"/>
        </w:rPr>
        <w:t xml:space="preserve"> </w:t>
      </w:r>
      <w:r>
        <w:rPr>
          <w:rFonts w:ascii="Arial" w:hAnsi="Arial" w:cs="Arial"/>
          <w:sz w:val="22"/>
        </w:rPr>
        <w:t xml:space="preserve">Gmina Dzierzkowice; </w:t>
      </w:r>
      <w:r>
        <w:rPr>
          <w:rFonts w:ascii="Arial" w:hAnsi="Arial" w:cs="Arial"/>
          <w:bCs/>
          <w:sz w:val="22"/>
        </w:rPr>
        <w:t xml:space="preserve">Z administratorem można kontaktować się pisemnie na adres: Terpentyna 1, </w:t>
      </w:r>
      <w:r>
        <w:rPr>
          <w:rFonts w:ascii="Arial" w:hAnsi="Arial" w:cs="Arial"/>
          <w:sz w:val="22"/>
        </w:rPr>
        <w:t>23-251 Dzierzkowice</w:t>
      </w:r>
      <w:r>
        <w:rPr>
          <w:rFonts w:ascii="Arial" w:hAnsi="Arial" w:cs="Arial"/>
          <w:bCs/>
          <w:sz w:val="22"/>
        </w:rPr>
        <w:t>,</w:t>
      </w:r>
      <w:r>
        <w:rPr>
          <w:rFonts w:ascii="Arial" w:hAnsi="Arial" w:cs="Arial"/>
          <w:b/>
          <w:bCs/>
          <w:sz w:val="22"/>
        </w:rPr>
        <w:t xml:space="preserve"> </w:t>
      </w:r>
      <w:r>
        <w:rPr>
          <w:rFonts w:ascii="Arial" w:hAnsi="Arial" w:cs="Arial"/>
          <w:bCs/>
          <w:sz w:val="22"/>
        </w:rPr>
        <w:t xml:space="preserve">drogą e-mailową pod adresem: </w:t>
      </w:r>
      <w:hyperlink r:id="rId11">
        <w:r>
          <w:rPr>
            <w:rStyle w:val="czeinternetowe"/>
            <w:rFonts w:ascii="Arial" w:hAnsi="Arial" w:cs="Arial"/>
            <w:bCs/>
            <w:sz w:val="22"/>
          </w:rPr>
          <w:t>urzadgminy@dzierzkowice.pl</w:t>
        </w:r>
      </w:hyperlink>
      <w:r>
        <w:rPr>
          <w:rFonts w:ascii="Arial" w:hAnsi="Arial" w:cs="Arial"/>
          <w:bCs/>
          <w:sz w:val="22"/>
        </w:rPr>
        <w:t xml:space="preserve"> lub telefonicznie pod numerem telefonu: </w:t>
      </w:r>
      <w:r>
        <w:rPr>
          <w:rFonts w:ascii="Arial" w:hAnsi="Arial" w:cs="Arial"/>
          <w:b/>
          <w:bCs/>
          <w:sz w:val="22"/>
        </w:rPr>
        <w:t>(81) 822 10 06</w:t>
      </w:r>
      <w:r>
        <w:rPr>
          <w:rFonts w:ascii="Arial" w:hAnsi="Arial" w:cs="Arial"/>
          <w:bCs/>
          <w:sz w:val="22"/>
        </w:rPr>
        <w:t>.</w:t>
      </w:r>
    </w:p>
    <w:p w14:paraId="2B2C9B21" w14:textId="77777777" w:rsidR="002B4309" w:rsidRDefault="00CD75EC">
      <w:pPr>
        <w:pStyle w:val="pkt"/>
        <w:numPr>
          <w:ilvl w:val="0"/>
          <w:numId w:val="2"/>
        </w:numPr>
        <w:spacing w:before="0" w:after="0"/>
        <w:ind w:left="709" w:hanging="283"/>
      </w:pPr>
      <w:r>
        <w:rPr>
          <w:rFonts w:ascii="Arial" w:hAnsi="Arial" w:cs="Arial"/>
          <w:sz w:val="22"/>
        </w:rPr>
        <w:t xml:space="preserve">administrator wyznaczył Inspektora Danych Osobowych, z którym można się kontaktować pod adresem e-mail: </w:t>
      </w:r>
      <w:hyperlink r:id="rId12">
        <w:r>
          <w:rPr>
            <w:rStyle w:val="czeinternetowe"/>
            <w:rFonts w:ascii="Arial" w:hAnsi="Arial" w:cs="Arial"/>
            <w:sz w:val="22"/>
          </w:rPr>
          <w:t>iod@dzierzkowice.pl</w:t>
        </w:r>
      </w:hyperlink>
      <w:r>
        <w:rPr>
          <w:rFonts w:ascii="Arial" w:hAnsi="Arial" w:cs="Arial"/>
          <w:sz w:val="22"/>
        </w:rPr>
        <w:t xml:space="preserve"> </w:t>
      </w:r>
    </w:p>
    <w:p w14:paraId="6947FDFA" w14:textId="77777777" w:rsidR="002B4309" w:rsidRDefault="00CD75EC">
      <w:pPr>
        <w:pStyle w:val="pkt"/>
        <w:numPr>
          <w:ilvl w:val="0"/>
          <w:numId w:val="2"/>
        </w:numPr>
        <w:spacing w:before="0" w:after="0"/>
        <w:ind w:left="709" w:hanging="283"/>
        <w:rPr>
          <w:rFonts w:ascii="Arial" w:hAnsi="Arial" w:cs="Arial"/>
          <w:sz w:val="22"/>
        </w:rPr>
      </w:pPr>
      <w:r>
        <w:rPr>
          <w:rFonts w:ascii="Arial" w:hAnsi="Arial" w:cs="Arial"/>
          <w:sz w:val="22"/>
        </w:rPr>
        <w:t>Pani/Pana dane osobowe przetwarzane będą na podstawie art. 6 ust. 1 lit. c RODO w celu związanym z przedmiotowym postępowaniem o udzielenie zamówienia publicznego, prowadzonym w trybie przetargu nieograniczo</w:t>
      </w:r>
      <w:r>
        <w:rPr>
          <w:rFonts w:ascii="Arial" w:hAnsi="Arial" w:cs="Arial"/>
          <w:sz w:val="22"/>
        </w:rPr>
        <w:t>nego.</w:t>
      </w:r>
    </w:p>
    <w:p w14:paraId="09E75A7B" w14:textId="77777777" w:rsidR="002B4309" w:rsidRDefault="00CD75EC">
      <w:pPr>
        <w:pStyle w:val="pkt"/>
        <w:numPr>
          <w:ilvl w:val="0"/>
          <w:numId w:val="2"/>
        </w:numPr>
        <w:spacing w:before="0" w:after="0"/>
        <w:ind w:left="709" w:hanging="283"/>
        <w:rPr>
          <w:rFonts w:ascii="Arial" w:hAnsi="Arial" w:cs="Arial"/>
          <w:sz w:val="22"/>
        </w:rPr>
      </w:pPr>
      <w:r>
        <w:rPr>
          <w:rFonts w:ascii="Arial" w:hAnsi="Arial" w:cs="Arial"/>
          <w:sz w:val="22"/>
        </w:rPr>
        <w:t xml:space="preserve">odbiorcami Pani/Pana danych osobowych będą osoby lub podmioty, którym udostępniona zostanie dokumentacja postępowania w oparciu o art. 74 ustawy </w:t>
      </w:r>
      <w:proofErr w:type="spellStart"/>
      <w:r>
        <w:rPr>
          <w:rFonts w:ascii="Arial" w:hAnsi="Arial" w:cs="Arial"/>
          <w:sz w:val="22"/>
        </w:rPr>
        <w:t>Pzp</w:t>
      </w:r>
      <w:proofErr w:type="spellEnd"/>
      <w:r>
        <w:rPr>
          <w:rFonts w:ascii="Arial" w:hAnsi="Arial" w:cs="Arial"/>
          <w:sz w:val="22"/>
        </w:rPr>
        <w:t xml:space="preserve"> oraz </w:t>
      </w:r>
      <w:r>
        <w:rPr>
          <w:rFonts w:ascii="Arial" w:hAnsi="Arial" w:cs="Arial"/>
          <w:color w:val="000000"/>
          <w:sz w:val="22"/>
        </w:rPr>
        <w:t xml:space="preserve">podmioty przetwarzające dane w imieniu administratora na podstawie stosownych umów powierzenia, </w:t>
      </w:r>
      <w:r>
        <w:rPr>
          <w:rFonts w:ascii="Arial" w:hAnsi="Arial" w:cs="Arial"/>
          <w:color w:val="000000"/>
          <w:sz w:val="22"/>
        </w:rPr>
        <w:t>m.in. dostawcy usług w zakresie serwisu i nadzoru oprogramowania wykorzystywanego u administratora.</w:t>
      </w:r>
    </w:p>
    <w:p w14:paraId="0B86E16D" w14:textId="77777777" w:rsidR="002B4309" w:rsidRDefault="00CD75EC">
      <w:pPr>
        <w:pStyle w:val="pkt"/>
        <w:numPr>
          <w:ilvl w:val="0"/>
          <w:numId w:val="2"/>
        </w:numPr>
        <w:spacing w:before="0" w:after="0"/>
        <w:ind w:left="709" w:hanging="283"/>
        <w:rPr>
          <w:rFonts w:ascii="Arial" w:hAnsi="Arial" w:cs="Arial"/>
          <w:strike/>
          <w:sz w:val="22"/>
        </w:rPr>
      </w:pPr>
      <w:r>
        <w:rPr>
          <w:rFonts w:ascii="Arial" w:hAnsi="Arial" w:cs="Arial"/>
          <w:sz w:val="22"/>
        </w:rPr>
        <w:t>Pani/Pana dane osobowe będziemy przechowywać przez okres zgodny z obowiązującymi przepisami archiwalnymi, tj. ustawą z dnia 14 lipca 1983 r. o narodowym zas</w:t>
      </w:r>
      <w:r>
        <w:rPr>
          <w:rFonts w:ascii="Arial" w:hAnsi="Arial" w:cs="Arial"/>
          <w:sz w:val="22"/>
        </w:rPr>
        <w:t>obie archiwalnym i archiwach i rozporządzeniem Prezesa Rady Ministrów z dnia 18 stycznia 2011 r. w sprawie instrukcji kancelaryjnej, jednolitych rzeczowych wykazów akt oraz instrukcji w sprawie organizacji zakresu działania archiwów zakładowych.</w:t>
      </w:r>
    </w:p>
    <w:p w14:paraId="5082C3AD" w14:textId="77777777" w:rsidR="002B4309" w:rsidRDefault="00CD75EC">
      <w:pPr>
        <w:pStyle w:val="pkt"/>
        <w:numPr>
          <w:ilvl w:val="0"/>
          <w:numId w:val="2"/>
        </w:numPr>
        <w:spacing w:before="0" w:after="0"/>
        <w:ind w:left="709" w:hanging="283"/>
        <w:rPr>
          <w:rFonts w:ascii="Arial" w:hAnsi="Arial" w:cs="Arial"/>
          <w:sz w:val="22"/>
        </w:rPr>
      </w:pPr>
      <w:r>
        <w:rPr>
          <w:rFonts w:ascii="Arial" w:hAnsi="Arial" w:cs="Arial"/>
          <w:sz w:val="22"/>
        </w:rPr>
        <w:t xml:space="preserve">obowiązek </w:t>
      </w:r>
      <w:r>
        <w:rPr>
          <w:rFonts w:ascii="Arial" w:hAnsi="Arial" w:cs="Arial"/>
          <w:sz w:val="22"/>
        </w:rPr>
        <w:t xml:space="preserve">podania przez Panią/Pana danych osobowych bezpośrednio Pani/Pana dotyczących jest wymogiem ustawowym określonym w przepisach ustawy </w:t>
      </w:r>
      <w:proofErr w:type="spellStart"/>
      <w:r>
        <w:rPr>
          <w:rFonts w:ascii="Arial" w:hAnsi="Arial" w:cs="Arial"/>
          <w:sz w:val="22"/>
        </w:rPr>
        <w:t>Pzp</w:t>
      </w:r>
      <w:proofErr w:type="spellEnd"/>
      <w:r>
        <w:rPr>
          <w:rFonts w:ascii="Arial" w:hAnsi="Arial" w:cs="Arial"/>
          <w:sz w:val="22"/>
        </w:rPr>
        <w:t xml:space="preserve"> związanym z udziałem w postępowaniu o udzielenie zamówienia publicznego,</w:t>
      </w:r>
    </w:p>
    <w:p w14:paraId="43999CB6" w14:textId="77777777" w:rsidR="002B4309" w:rsidRDefault="00CD75EC">
      <w:pPr>
        <w:pStyle w:val="pkt"/>
        <w:numPr>
          <w:ilvl w:val="0"/>
          <w:numId w:val="2"/>
        </w:numPr>
        <w:spacing w:before="0" w:after="0"/>
        <w:ind w:left="851"/>
        <w:rPr>
          <w:rFonts w:ascii="Arial" w:hAnsi="Arial" w:cs="Arial"/>
          <w:sz w:val="22"/>
        </w:rPr>
      </w:pPr>
      <w:r>
        <w:rPr>
          <w:rFonts w:ascii="Arial" w:hAnsi="Arial" w:cs="Arial"/>
          <w:sz w:val="22"/>
        </w:rPr>
        <w:t>w odniesieniu do Pani/Pana danych osobowych dec</w:t>
      </w:r>
      <w:r>
        <w:rPr>
          <w:rFonts w:ascii="Arial" w:hAnsi="Arial" w:cs="Arial"/>
          <w:sz w:val="22"/>
        </w:rPr>
        <w:t>yzje nie będą podejmowane w sposób zautomatyzowany, stosownie do art. 22 RODO,</w:t>
      </w:r>
    </w:p>
    <w:p w14:paraId="771DDC4A" w14:textId="77777777" w:rsidR="002B4309" w:rsidRDefault="00CD75EC">
      <w:pPr>
        <w:pStyle w:val="pkt"/>
        <w:numPr>
          <w:ilvl w:val="0"/>
          <w:numId w:val="3"/>
        </w:numPr>
        <w:spacing w:before="0" w:after="0"/>
        <w:ind w:left="1276"/>
        <w:rPr>
          <w:rFonts w:ascii="Arial" w:hAnsi="Arial" w:cs="Arial"/>
          <w:sz w:val="22"/>
          <w:lang w:val="x-none"/>
        </w:rPr>
      </w:pPr>
      <w:r>
        <w:rPr>
          <w:rFonts w:ascii="Arial" w:hAnsi="Arial" w:cs="Arial"/>
          <w:sz w:val="22"/>
          <w:lang w:val="x-none"/>
        </w:rPr>
        <w:t>posiada Pani/Pan:</w:t>
      </w:r>
    </w:p>
    <w:p w14:paraId="4F98EB7B" w14:textId="77777777" w:rsidR="002B4309" w:rsidRDefault="00CD75EC">
      <w:pPr>
        <w:pStyle w:val="pkt"/>
        <w:numPr>
          <w:ilvl w:val="0"/>
          <w:numId w:val="3"/>
        </w:numPr>
        <w:spacing w:before="0" w:after="0"/>
        <w:ind w:left="1276"/>
        <w:rPr>
          <w:rFonts w:ascii="Arial" w:hAnsi="Arial" w:cs="Arial"/>
          <w:sz w:val="22"/>
          <w:lang w:val="x-none"/>
        </w:rPr>
      </w:pPr>
      <w:r>
        <w:rPr>
          <w:rFonts w:ascii="Arial" w:hAnsi="Arial" w:cs="Arial"/>
          <w:sz w:val="22"/>
          <w:lang w:val="x-none"/>
        </w:rPr>
        <w:lastRenderedPageBreak/>
        <w:t>na podstawie art. 15 RODO prawo dostępu do danych osobowych Pani/Pana dotyczących (zamawiający może żądać od osoby występującej z żądaniem wskazania dodatkowyc</w:t>
      </w:r>
      <w:r>
        <w:rPr>
          <w:rFonts w:ascii="Arial" w:hAnsi="Arial" w:cs="Arial"/>
          <w:sz w:val="22"/>
          <w:lang w:val="x-none"/>
        </w:rPr>
        <w:t>h informacji, mających na celu sprecyzowanie nazwy lub daty zakończonego postępowania o udzielenie zamówienia);</w:t>
      </w:r>
    </w:p>
    <w:p w14:paraId="388EBD67" w14:textId="77777777" w:rsidR="002B4309" w:rsidRDefault="00CD75EC">
      <w:pPr>
        <w:pStyle w:val="pkt"/>
        <w:numPr>
          <w:ilvl w:val="0"/>
          <w:numId w:val="3"/>
        </w:numPr>
        <w:spacing w:before="0" w:after="0"/>
        <w:ind w:left="1276"/>
        <w:rPr>
          <w:rFonts w:ascii="Arial" w:hAnsi="Arial" w:cs="Arial"/>
          <w:sz w:val="22"/>
          <w:lang w:val="x-none"/>
        </w:rPr>
      </w:pPr>
      <w:r>
        <w:rPr>
          <w:rFonts w:ascii="Arial" w:hAnsi="Arial" w:cs="Arial"/>
          <w:sz w:val="22"/>
          <w:lang w:val="x-none"/>
        </w:rPr>
        <w:t>na podstawie art. 16 RODO prawo do sprostowania Pani/Pana danych osobowych (skorzystanie z prawa do sprostowania nie może skutkować zmianą wynik</w:t>
      </w:r>
      <w:r>
        <w:rPr>
          <w:rFonts w:ascii="Arial" w:hAnsi="Arial" w:cs="Arial"/>
          <w:sz w:val="22"/>
          <w:lang w:val="x-none"/>
        </w:rPr>
        <w:t>u postępowania o udzielenie zamówienia publicznego ani zmianą postanowień umowy w zakresie niezgodnym z ustawą PZP oraz nie może naruszać integralności protokołu oraz jego załączników);</w:t>
      </w:r>
    </w:p>
    <w:p w14:paraId="5704EB96" w14:textId="77777777" w:rsidR="002B4309" w:rsidRDefault="00CD75EC">
      <w:pPr>
        <w:pStyle w:val="pkt"/>
        <w:numPr>
          <w:ilvl w:val="0"/>
          <w:numId w:val="3"/>
        </w:numPr>
        <w:spacing w:before="0" w:after="0"/>
        <w:ind w:left="1276"/>
        <w:rPr>
          <w:rFonts w:ascii="Arial" w:hAnsi="Arial" w:cs="Arial"/>
          <w:sz w:val="22"/>
          <w:lang w:val="x-none"/>
        </w:rPr>
      </w:pPr>
      <w:r>
        <w:rPr>
          <w:rFonts w:ascii="Arial" w:hAnsi="Arial" w:cs="Arial"/>
          <w:sz w:val="22"/>
          <w:lang w:val="x-none"/>
        </w:rPr>
        <w:t>na podstawie art. 18 RODO prawo żądania od administratora ograniczenia</w:t>
      </w:r>
      <w:r>
        <w:rPr>
          <w:rFonts w:ascii="Arial" w:hAnsi="Arial" w:cs="Arial"/>
          <w:sz w:val="22"/>
          <w:lang w:val="x-none"/>
        </w:rPr>
        <w:t xml:space="preserve"> przetwarzania danych osobowych z zastrzeżeniem okresu trwania postępowania o udzielenie zamówienia publicznego oraz przypadków, o których mowa w art. 18 ust. 2 RODO (prawo do ograniczenia przetwarzania nie ma zastosowania w odniesieniu do przechowywania, </w:t>
      </w:r>
      <w:r>
        <w:rPr>
          <w:rFonts w:ascii="Arial" w:hAnsi="Arial" w:cs="Arial"/>
          <w:sz w:val="22"/>
          <w:lang w:val="x-none"/>
        </w:rPr>
        <w:t>w celu zapewnienia korzystania ze środków ochrony prawnej lub w celu ochrony praw innej osoby fizycznej lub prawnej, lub z uwagi na ważne względy interesu publicznego Unii Europejskiej lub państwa członkowskiego);</w:t>
      </w:r>
    </w:p>
    <w:p w14:paraId="72CECB28" w14:textId="77777777" w:rsidR="002B4309" w:rsidRDefault="00CD75EC">
      <w:pPr>
        <w:pStyle w:val="pkt"/>
        <w:numPr>
          <w:ilvl w:val="0"/>
          <w:numId w:val="3"/>
        </w:numPr>
        <w:spacing w:before="0" w:after="0"/>
        <w:ind w:left="1276"/>
        <w:rPr>
          <w:rFonts w:ascii="Arial" w:hAnsi="Arial" w:cs="Arial"/>
          <w:sz w:val="22"/>
          <w:lang w:val="x-none"/>
        </w:rPr>
      </w:pPr>
      <w:r>
        <w:rPr>
          <w:rFonts w:ascii="Arial" w:hAnsi="Arial" w:cs="Arial"/>
          <w:sz w:val="22"/>
          <w:lang w:val="x-none"/>
        </w:rPr>
        <w:t>nie przysługuje Pani/Panu:</w:t>
      </w:r>
    </w:p>
    <w:p w14:paraId="0254AC6E" w14:textId="77777777" w:rsidR="002B4309" w:rsidRDefault="00CD75EC">
      <w:pPr>
        <w:pStyle w:val="pkt"/>
        <w:numPr>
          <w:ilvl w:val="0"/>
          <w:numId w:val="3"/>
        </w:numPr>
        <w:spacing w:before="0" w:after="0"/>
        <w:rPr>
          <w:rFonts w:ascii="Arial" w:hAnsi="Arial" w:cs="Arial"/>
          <w:sz w:val="22"/>
          <w:lang w:val="x-none"/>
        </w:rPr>
      </w:pPr>
      <w:r>
        <w:rPr>
          <w:rFonts w:ascii="Arial" w:hAnsi="Arial" w:cs="Arial"/>
          <w:sz w:val="22"/>
          <w:lang w:val="x-none"/>
        </w:rPr>
        <w:t xml:space="preserve">w </w:t>
      </w:r>
      <w:r>
        <w:rPr>
          <w:rFonts w:ascii="Arial" w:hAnsi="Arial" w:cs="Arial"/>
          <w:sz w:val="22"/>
          <w:lang w:val="x-none"/>
        </w:rPr>
        <w:t>związku z art. 17 ust. 3 lit. b, d lub e RODO prawo do usunięcia danych osobowych;</w:t>
      </w:r>
    </w:p>
    <w:p w14:paraId="0567A4D9" w14:textId="77777777" w:rsidR="002B4309" w:rsidRDefault="00CD75EC">
      <w:pPr>
        <w:pStyle w:val="pkt"/>
        <w:numPr>
          <w:ilvl w:val="0"/>
          <w:numId w:val="3"/>
        </w:numPr>
        <w:spacing w:before="0" w:after="0"/>
        <w:rPr>
          <w:rFonts w:ascii="Arial" w:hAnsi="Arial" w:cs="Arial"/>
          <w:sz w:val="22"/>
          <w:lang w:val="x-none"/>
        </w:rPr>
      </w:pPr>
      <w:r>
        <w:rPr>
          <w:rFonts w:ascii="Arial" w:hAnsi="Arial" w:cs="Arial"/>
          <w:sz w:val="22"/>
          <w:lang w:val="x-none"/>
        </w:rPr>
        <w:t>prawo do przenoszenia danych osobowych, o którym mowa w art. 20 RODO;</w:t>
      </w:r>
    </w:p>
    <w:p w14:paraId="742BC4BD" w14:textId="77777777" w:rsidR="002B4309" w:rsidRDefault="00CD75EC">
      <w:pPr>
        <w:pStyle w:val="pkt"/>
        <w:numPr>
          <w:ilvl w:val="0"/>
          <w:numId w:val="3"/>
        </w:numPr>
        <w:spacing w:before="0" w:after="0"/>
        <w:rPr>
          <w:rFonts w:ascii="Arial" w:hAnsi="Arial" w:cs="Arial"/>
          <w:sz w:val="22"/>
          <w:lang w:val="x-none"/>
        </w:rPr>
      </w:pPr>
      <w:r>
        <w:rPr>
          <w:rFonts w:ascii="Arial" w:hAnsi="Arial" w:cs="Arial"/>
          <w:sz w:val="22"/>
          <w:lang w:val="x-none"/>
        </w:rPr>
        <w:t>na podstawie art. 21 RODO prawo sprzeciwu, wobec przetwarzania danych osobowych, gdyż podstawą prawną p</w:t>
      </w:r>
      <w:r>
        <w:rPr>
          <w:rFonts w:ascii="Arial" w:hAnsi="Arial" w:cs="Arial"/>
          <w:sz w:val="22"/>
          <w:lang w:val="x-none"/>
        </w:rPr>
        <w:t xml:space="preserve">rzetwarzania Pani/Pana danych osobowych jest art. 6 ust. 1 lit. c RODO; </w:t>
      </w:r>
    </w:p>
    <w:p w14:paraId="4E27886D" w14:textId="77777777" w:rsidR="002B4309" w:rsidRDefault="00CD75EC">
      <w:pPr>
        <w:pStyle w:val="pkt"/>
        <w:numPr>
          <w:ilvl w:val="0"/>
          <w:numId w:val="2"/>
        </w:numPr>
        <w:spacing w:before="0" w:after="0"/>
        <w:ind w:left="851"/>
        <w:rPr>
          <w:rFonts w:ascii="Arial" w:hAnsi="Arial" w:cs="Arial"/>
          <w:sz w:val="22"/>
        </w:rPr>
      </w:pPr>
      <w:r>
        <w:rPr>
          <w:rFonts w:ascii="Arial" w:hAnsi="Arial" w:cs="Arial"/>
          <w:sz w:val="22"/>
        </w:rPr>
        <w:t>przysługuje Pani/Panu prawo wniesienia skargi do organu nadzorczego na niezgodne z RODO przetwarzanie Pani/Pana danych osobowych przez administratora. Organem właściwym dla przedmioto</w:t>
      </w:r>
      <w:r>
        <w:rPr>
          <w:rFonts w:ascii="Arial" w:hAnsi="Arial" w:cs="Arial"/>
          <w:sz w:val="22"/>
        </w:rPr>
        <w:t>wej skargi jest Urząd Ochrony Danych Osobowych, ul. Stawki 2, 00-193 Warszawa.</w:t>
      </w:r>
    </w:p>
    <w:p w14:paraId="5DA99F61" w14:textId="77777777" w:rsidR="002B4309" w:rsidRDefault="00CD75EC">
      <w:pPr>
        <w:pStyle w:val="pkt"/>
        <w:pBdr>
          <w:bottom w:val="double" w:sz="4" w:space="1" w:color="00000A"/>
        </w:pBdr>
        <w:shd w:val="clear" w:color="auto" w:fill="DAEEF3"/>
        <w:spacing w:before="240" w:after="40"/>
        <w:ind w:left="567" w:hanging="567"/>
        <w:rPr>
          <w:rFonts w:ascii="Arial" w:hAnsi="Arial" w:cs="Arial"/>
          <w:b/>
          <w:sz w:val="22"/>
        </w:rPr>
      </w:pPr>
      <w:r>
        <w:rPr>
          <w:rFonts w:ascii="Arial" w:hAnsi="Arial" w:cs="Arial"/>
          <w:b/>
          <w:sz w:val="22"/>
        </w:rPr>
        <w:t>III.</w:t>
      </w:r>
      <w:r>
        <w:rPr>
          <w:rFonts w:ascii="Arial" w:hAnsi="Arial" w:cs="Arial"/>
          <w:b/>
          <w:sz w:val="22"/>
        </w:rPr>
        <w:tab/>
        <w:t>TRYB UDZIELENIA ZAMÓWIENIA</w:t>
      </w:r>
    </w:p>
    <w:p w14:paraId="4F5427A6" w14:textId="77777777" w:rsidR="002B4309" w:rsidRDefault="00CD75EC">
      <w:pPr>
        <w:pStyle w:val="pkt"/>
        <w:numPr>
          <w:ilvl w:val="0"/>
          <w:numId w:val="4"/>
        </w:numPr>
        <w:spacing w:before="240" w:after="0"/>
        <w:ind w:left="284" w:hanging="284"/>
        <w:rPr>
          <w:rFonts w:ascii="Arial" w:hAnsi="Arial" w:cs="Arial"/>
          <w:sz w:val="22"/>
        </w:rPr>
      </w:pPr>
      <w:r>
        <w:rPr>
          <w:rFonts w:ascii="Arial" w:hAnsi="Arial" w:cs="Arial"/>
          <w:sz w:val="22"/>
        </w:rPr>
        <w:t xml:space="preserve">Niniejsze postępowanie prowadzone jest w trybie przetargu nieograniczonego na podstawie ustawy z dnia 11 września 2019 r. Prawo zamówień publicznych (Dz. U. z 2019 r. poz. 2019 ze zm.) zwanej dalej </w:t>
      </w:r>
      <w:r>
        <w:rPr>
          <w:rFonts w:ascii="Arial" w:hAnsi="Arial" w:cs="Arial"/>
          <w:i/>
          <w:iCs/>
          <w:sz w:val="22"/>
        </w:rPr>
        <w:t xml:space="preserve">„ustawą </w:t>
      </w:r>
      <w:proofErr w:type="spellStart"/>
      <w:r>
        <w:rPr>
          <w:rFonts w:ascii="Arial" w:hAnsi="Arial" w:cs="Arial"/>
          <w:i/>
          <w:iCs/>
          <w:sz w:val="22"/>
        </w:rPr>
        <w:t>Pzp</w:t>
      </w:r>
      <w:proofErr w:type="spellEnd"/>
      <w:r>
        <w:rPr>
          <w:rFonts w:ascii="Arial" w:hAnsi="Arial" w:cs="Arial"/>
          <w:i/>
          <w:iCs/>
          <w:sz w:val="22"/>
        </w:rPr>
        <w:t>”</w:t>
      </w:r>
      <w:r>
        <w:rPr>
          <w:rFonts w:ascii="Arial" w:hAnsi="Arial" w:cs="Arial"/>
          <w:sz w:val="22"/>
        </w:rPr>
        <w:t xml:space="preserve"> oraz niniejszej Specyfikacji Warunków Zamówie</w:t>
      </w:r>
      <w:r>
        <w:rPr>
          <w:rFonts w:ascii="Arial" w:hAnsi="Arial" w:cs="Arial"/>
          <w:sz w:val="22"/>
        </w:rPr>
        <w:t>nia, zwaną dalej „SWZ”.</w:t>
      </w:r>
    </w:p>
    <w:p w14:paraId="6A81FC38" w14:textId="77777777" w:rsidR="002B4309" w:rsidRDefault="00CD75EC">
      <w:pPr>
        <w:pStyle w:val="pkt"/>
        <w:numPr>
          <w:ilvl w:val="0"/>
          <w:numId w:val="4"/>
        </w:numPr>
        <w:spacing w:before="0" w:after="0"/>
        <w:ind w:left="284" w:hanging="284"/>
        <w:rPr>
          <w:rFonts w:ascii="Arial" w:hAnsi="Arial" w:cs="Arial"/>
          <w:sz w:val="22"/>
        </w:rPr>
      </w:pPr>
      <w:r>
        <w:rPr>
          <w:rFonts w:ascii="Arial" w:hAnsi="Arial" w:cs="Arial"/>
          <w:sz w:val="22"/>
        </w:rPr>
        <w:t xml:space="preserve">Szacunkowa wartość zamówienia przekracza kwotę określoną w obwieszczeniu Prezesa Urzędu Zamówień Publicznych wydanym na podstawie art. 3 ust. 2 ustawy </w:t>
      </w:r>
      <w:proofErr w:type="spellStart"/>
      <w:r>
        <w:rPr>
          <w:rFonts w:ascii="Arial" w:hAnsi="Arial" w:cs="Arial"/>
          <w:sz w:val="22"/>
        </w:rPr>
        <w:t>Pzp</w:t>
      </w:r>
      <w:proofErr w:type="spellEnd"/>
      <w:r>
        <w:rPr>
          <w:rFonts w:ascii="Arial" w:hAnsi="Arial" w:cs="Arial"/>
          <w:sz w:val="22"/>
        </w:rPr>
        <w:t>.</w:t>
      </w:r>
    </w:p>
    <w:p w14:paraId="17B5E649" w14:textId="77777777" w:rsidR="002B4309" w:rsidRDefault="00CD75EC">
      <w:pPr>
        <w:pStyle w:val="pkt"/>
        <w:numPr>
          <w:ilvl w:val="0"/>
          <w:numId w:val="4"/>
        </w:numPr>
        <w:spacing w:before="0" w:after="0"/>
        <w:ind w:left="284" w:hanging="284"/>
        <w:rPr>
          <w:rFonts w:ascii="Arial" w:hAnsi="Arial" w:cs="Arial"/>
          <w:sz w:val="22"/>
        </w:rPr>
      </w:pPr>
      <w:r>
        <w:rPr>
          <w:rFonts w:ascii="Arial" w:hAnsi="Arial" w:cs="Arial"/>
          <w:b/>
          <w:bCs/>
          <w:sz w:val="22"/>
        </w:rPr>
        <w:t>Zamawiający przewiduje zastosowanie tzw. procedury odwróconej, o której mowa</w:t>
      </w:r>
      <w:r>
        <w:rPr>
          <w:rFonts w:ascii="Arial" w:hAnsi="Arial" w:cs="Arial"/>
          <w:b/>
          <w:bCs/>
          <w:sz w:val="22"/>
        </w:rPr>
        <w:t xml:space="preserve"> </w:t>
      </w:r>
      <w:r>
        <w:rPr>
          <w:rFonts w:ascii="Arial" w:hAnsi="Arial" w:cs="Arial"/>
          <w:b/>
          <w:bCs/>
          <w:sz w:val="22"/>
        </w:rPr>
        <w:br/>
        <w:t xml:space="preserve">w art. 139 ust. 1 ustawy </w:t>
      </w:r>
      <w:proofErr w:type="spellStart"/>
      <w:r>
        <w:rPr>
          <w:rFonts w:ascii="Arial" w:hAnsi="Arial" w:cs="Arial"/>
          <w:b/>
          <w:bCs/>
          <w:sz w:val="22"/>
        </w:rPr>
        <w:t>Pzp</w:t>
      </w:r>
      <w:proofErr w:type="spellEnd"/>
      <w:r>
        <w:rPr>
          <w:rFonts w:ascii="Arial" w:hAnsi="Arial" w:cs="Arial"/>
          <w:b/>
          <w:bCs/>
          <w:sz w:val="22"/>
        </w:rPr>
        <w:t xml:space="preserve">, tj. Zamawiający najpierw dokona badania i oceny ofert, a następnie dokona kwalifikacji podmiotowej Wykonawcy, którego oferta została najwyżej oceniona, w zakresie braku podstaw wykluczenia oraz spełniania warunków udziału w </w:t>
      </w:r>
      <w:r>
        <w:rPr>
          <w:rFonts w:ascii="Arial" w:hAnsi="Arial" w:cs="Arial"/>
          <w:b/>
          <w:bCs/>
          <w:sz w:val="22"/>
        </w:rPr>
        <w:t>postępowaniu.</w:t>
      </w:r>
    </w:p>
    <w:p w14:paraId="38502E40" w14:textId="77777777" w:rsidR="002B4309" w:rsidRDefault="00CD75EC">
      <w:pPr>
        <w:pStyle w:val="pkt"/>
        <w:numPr>
          <w:ilvl w:val="0"/>
          <w:numId w:val="4"/>
        </w:numPr>
        <w:spacing w:before="0" w:after="0"/>
        <w:ind w:left="284" w:hanging="284"/>
        <w:rPr>
          <w:rFonts w:ascii="Arial" w:hAnsi="Arial" w:cs="Arial"/>
          <w:sz w:val="22"/>
        </w:rPr>
      </w:pPr>
      <w:r>
        <w:rPr>
          <w:rFonts w:ascii="Arial" w:hAnsi="Arial" w:cs="Arial"/>
          <w:sz w:val="22"/>
        </w:rPr>
        <w:t xml:space="preserve">Zgodnie z art. 257 ustawy </w:t>
      </w:r>
      <w:proofErr w:type="spellStart"/>
      <w:r>
        <w:rPr>
          <w:rFonts w:ascii="Arial" w:hAnsi="Arial" w:cs="Arial"/>
          <w:sz w:val="22"/>
        </w:rPr>
        <w:t>Pzp</w:t>
      </w:r>
      <w:proofErr w:type="spellEnd"/>
      <w:r>
        <w:rPr>
          <w:rFonts w:ascii="Arial" w:hAnsi="Arial" w:cs="Arial"/>
          <w:sz w:val="22"/>
        </w:rPr>
        <w:t>, Zamawiający przewiduje możliwość unieważnienia przedmiotowego postępowania, jeżeli środki publiczne, które Zamawiający zamierzał przeznaczyć na sfinansowanie całości lub części zamówienia, nie zostały mu przyzna</w:t>
      </w:r>
      <w:r>
        <w:rPr>
          <w:rFonts w:ascii="Arial" w:hAnsi="Arial" w:cs="Arial"/>
          <w:sz w:val="22"/>
        </w:rPr>
        <w:t>ne.</w:t>
      </w:r>
    </w:p>
    <w:p w14:paraId="770B1BC6" w14:textId="77777777" w:rsidR="002B4309" w:rsidRDefault="00CD75EC">
      <w:pPr>
        <w:pStyle w:val="pkt"/>
        <w:numPr>
          <w:ilvl w:val="0"/>
          <w:numId w:val="4"/>
        </w:numPr>
        <w:spacing w:before="0" w:after="0"/>
        <w:ind w:left="284" w:hanging="284"/>
        <w:rPr>
          <w:rFonts w:ascii="Arial" w:hAnsi="Arial" w:cs="Arial"/>
          <w:sz w:val="22"/>
        </w:rPr>
      </w:pPr>
      <w:r>
        <w:rPr>
          <w:rFonts w:ascii="Arial" w:hAnsi="Arial" w:cs="Arial"/>
          <w:sz w:val="22"/>
        </w:rPr>
        <w:t>Zamawiający nie przewiduje aukcji elektronicznej.</w:t>
      </w:r>
    </w:p>
    <w:p w14:paraId="0035628F" w14:textId="77777777" w:rsidR="002B4309" w:rsidRDefault="00CD75EC">
      <w:pPr>
        <w:pStyle w:val="pkt"/>
        <w:numPr>
          <w:ilvl w:val="0"/>
          <w:numId w:val="4"/>
        </w:numPr>
        <w:spacing w:before="0" w:after="0"/>
        <w:ind w:left="284" w:hanging="284"/>
        <w:rPr>
          <w:rFonts w:ascii="Arial" w:hAnsi="Arial" w:cs="Arial"/>
          <w:sz w:val="22"/>
        </w:rPr>
      </w:pPr>
      <w:r>
        <w:rPr>
          <w:rFonts w:ascii="Arial" w:hAnsi="Arial" w:cs="Arial"/>
          <w:sz w:val="22"/>
        </w:rPr>
        <w:t>Zamawiający nie prowadzi postępowania w celu zawarcia umowy ramowej.</w:t>
      </w:r>
    </w:p>
    <w:p w14:paraId="1B12C385" w14:textId="77777777" w:rsidR="002B4309" w:rsidRDefault="00CD75EC">
      <w:pPr>
        <w:pStyle w:val="pkt"/>
        <w:numPr>
          <w:ilvl w:val="0"/>
          <w:numId w:val="4"/>
        </w:numPr>
        <w:spacing w:before="0" w:after="0"/>
        <w:ind w:left="284" w:hanging="284"/>
        <w:rPr>
          <w:rFonts w:ascii="Arial" w:hAnsi="Arial" w:cs="Arial"/>
          <w:sz w:val="22"/>
        </w:rPr>
      </w:pPr>
      <w:r>
        <w:rPr>
          <w:rFonts w:ascii="Arial" w:hAnsi="Arial" w:cs="Arial"/>
          <w:sz w:val="22"/>
        </w:rPr>
        <w:t>Do postępowania stosuje się przepisy dotyczące nabywania dostaw.</w:t>
      </w:r>
    </w:p>
    <w:p w14:paraId="39E3884E" w14:textId="77777777" w:rsidR="002B4309" w:rsidRDefault="00CD75EC">
      <w:pPr>
        <w:pStyle w:val="pkt"/>
        <w:pBdr>
          <w:bottom w:val="double" w:sz="4" w:space="1" w:color="00000A"/>
        </w:pBdr>
        <w:shd w:val="clear" w:color="auto" w:fill="DAEEF3"/>
        <w:spacing w:before="240" w:after="40"/>
        <w:ind w:left="567" w:hanging="567"/>
        <w:rPr>
          <w:rFonts w:ascii="Arial" w:hAnsi="Arial" w:cs="Arial"/>
          <w:b/>
          <w:sz w:val="22"/>
        </w:rPr>
      </w:pPr>
      <w:r>
        <w:rPr>
          <w:rFonts w:ascii="Arial" w:hAnsi="Arial" w:cs="Arial"/>
          <w:b/>
          <w:sz w:val="22"/>
        </w:rPr>
        <w:t>IV.</w:t>
      </w:r>
      <w:r>
        <w:rPr>
          <w:rFonts w:ascii="Arial" w:hAnsi="Arial" w:cs="Arial"/>
          <w:b/>
          <w:sz w:val="22"/>
        </w:rPr>
        <w:tab/>
        <w:t>OPIS PRZEDMIOTU ZAMÓWIENIA</w:t>
      </w:r>
    </w:p>
    <w:p w14:paraId="68F0E908" w14:textId="77777777" w:rsidR="002B4309" w:rsidRDefault="00CD75EC">
      <w:pPr>
        <w:pStyle w:val="pkt"/>
        <w:numPr>
          <w:ilvl w:val="0"/>
          <w:numId w:val="5"/>
        </w:numPr>
        <w:spacing w:before="240" w:after="0"/>
        <w:ind w:left="284" w:hanging="284"/>
        <w:rPr>
          <w:rFonts w:ascii="Arial" w:hAnsi="Arial" w:cs="Arial"/>
          <w:sz w:val="22"/>
        </w:rPr>
      </w:pPr>
      <w:r>
        <w:rPr>
          <w:rFonts w:ascii="Arial" w:hAnsi="Arial" w:cs="Arial"/>
          <w:sz w:val="22"/>
        </w:rPr>
        <w:lastRenderedPageBreak/>
        <w:t>Przedmiotem zamówienia jest dostawa i</w:t>
      </w:r>
      <w:r>
        <w:rPr>
          <w:rFonts w:ascii="Arial" w:hAnsi="Arial" w:cs="Arial"/>
          <w:sz w:val="22"/>
        </w:rPr>
        <w:t xml:space="preserve"> montaż instalacji fotowoltaicznych, kolektorów słonecznych  oraz kotłów na biomasę w gminie Dzierzkowice. Zamówienie realizowane jest w ramach projektu pn. „</w:t>
      </w:r>
      <w:r>
        <w:rPr>
          <w:rFonts w:ascii="Arial" w:hAnsi="Arial" w:cs="Arial"/>
          <w:b/>
          <w:bCs/>
          <w:sz w:val="22"/>
        </w:rPr>
        <w:t>Wzrost wykorzystania Odnawialnych Źródeł Energii w Gminie Dzierzkowice – etap 2</w:t>
      </w:r>
      <w:r>
        <w:rPr>
          <w:rFonts w:ascii="Arial" w:hAnsi="Arial" w:cs="Arial"/>
          <w:sz w:val="22"/>
        </w:rPr>
        <w:t>” współfinansowaneg</w:t>
      </w:r>
      <w:r>
        <w:rPr>
          <w:rFonts w:ascii="Arial" w:hAnsi="Arial" w:cs="Arial"/>
          <w:sz w:val="22"/>
        </w:rPr>
        <w:t>o ze środków współfinansowanego ze środków UE w ramach Regionalnego Programu Operacyjnego Województwa Lubelskiego na lata 2014-2020 Oś priorytetowa 4 Energia Przyjazna Środowisku Działanie 4.1. Wsparcie wykorzystania OZE.</w:t>
      </w:r>
      <w:bookmarkStart w:id="5" w:name="_Hlk66029562"/>
      <w:bookmarkEnd w:id="5"/>
    </w:p>
    <w:p w14:paraId="7D28C9CB" w14:textId="77777777" w:rsidR="002B4309" w:rsidRDefault="00CD75EC">
      <w:pPr>
        <w:pStyle w:val="pkt"/>
        <w:numPr>
          <w:ilvl w:val="0"/>
          <w:numId w:val="5"/>
        </w:numPr>
        <w:spacing w:before="0" w:after="0"/>
        <w:ind w:left="284" w:hanging="284"/>
        <w:rPr>
          <w:rFonts w:ascii="Arial" w:hAnsi="Arial" w:cs="Arial"/>
          <w:b/>
          <w:bCs/>
          <w:sz w:val="22"/>
        </w:rPr>
      </w:pPr>
      <w:r>
        <w:rPr>
          <w:rFonts w:ascii="Arial" w:hAnsi="Arial" w:cs="Arial"/>
          <w:b/>
          <w:bCs/>
          <w:sz w:val="22"/>
        </w:rPr>
        <w:t>Wspólny Słownik Zamówień CP</w:t>
      </w:r>
      <w:r>
        <w:rPr>
          <w:rStyle w:val="FootnoteCharacters"/>
          <w:rFonts w:ascii="Arial" w:hAnsi="Arial" w:cs="Arial"/>
          <w:b/>
          <w:bCs/>
          <w:sz w:val="22"/>
          <w:vertAlign w:val="baseline"/>
        </w:rPr>
        <w:t>V</w:t>
      </w:r>
      <w:r>
        <w:rPr>
          <w:rFonts w:ascii="Arial" w:hAnsi="Arial" w:cs="Arial"/>
          <w:b/>
          <w:bCs/>
          <w:sz w:val="22"/>
        </w:rPr>
        <w:t xml:space="preserve">: </w:t>
      </w:r>
    </w:p>
    <w:p w14:paraId="20D2748C" w14:textId="77777777" w:rsidR="002B4309" w:rsidRDefault="00CD75EC">
      <w:pPr>
        <w:pStyle w:val="Akapitzlist"/>
        <w:ind w:left="1560" w:hanging="1276"/>
        <w:jc w:val="both"/>
        <w:rPr>
          <w:rFonts w:ascii="Arial" w:hAnsi="Arial" w:cs="Arial"/>
          <w:b/>
          <w:bCs/>
          <w:sz w:val="22"/>
          <w:szCs w:val="22"/>
        </w:rPr>
      </w:pPr>
      <w:r>
        <w:rPr>
          <w:rFonts w:ascii="Arial" w:hAnsi="Arial" w:cs="Arial"/>
          <w:b/>
          <w:bCs/>
          <w:sz w:val="22"/>
          <w:szCs w:val="22"/>
        </w:rPr>
        <w:t>45261215-4 – Pokrywanie dachów panelami ogniw słonecznych</w:t>
      </w:r>
    </w:p>
    <w:p w14:paraId="44CDE5D1" w14:textId="77777777" w:rsidR="002B4309" w:rsidRDefault="00CD75EC">
      <w:pPr>
        <w:pStyle w:val="Akapitzlist"/>
        <w:ind w:left="1560" w:hanging="1276"/>
        <w:jc w:val="both"/>
        <w:rPr>
          <w:rFonts w:ascii="Arial" w:hAnsi="Arial" w:cs="Arial"/>
          <w:b/>
          <w:bCs/>
          <w:sz w:val="22"/>
          <w:szCs w:val="22"/>
        </w:rPr>
      </w:pPr>
      <w:r>
        <w:rPr>
          <w:rFonts w:ascii="Arial" w:hAnsi="Arial" w:cs="Arial"/>
          <w:b/>
          <w:bCs/>
          <w:sz w:val="22"/>
          <w:szCs w:val="22"/>
        </w:rPr>
        <w:t>09331100-9 – Kolektory słoneczne do produkcji ciepła</w:t>
      </w:r>
    </w:p>
    <w:p w14:paraId="29F65D4A" w14:textId="77777777" w:rsidR="002B4309" w:rsidRDefault="00CD75EC">
      <w:pPr>
        <w:pStyle w:val="Akapitzlist"/>
        <w:ind w:left="1560" w:hanging="1276"/>
        <w:jc w:val="both"/>
        <w:rPr>
          <w:rFonts w:ascii="Arial" w:hAnsi="Arial" w:cs="Arial"/>
          <w:b/>
          <w:bCs/>
          <w:sz w:val="22"/>
          <w:szCs w:val="22"/>
        </w:rPr>
      </w:pPr>
      <w:r>
        <w:rPr>
          <w:rFonts w:ascii="Arial" w:hAnsi="Arial" w:cs="Arial"/>
          <w:b/>
          <w:bCs/>
          <w:sz w:val="22"/>
          <w:szCs w:val="22"/>
        </w:rPr>
        <w:t>09332000-5 – Instalacje słoneczne</w:t>
      </w:r>
    </w:p>
    <w:p w14:paraId="6B65BBF8" w14:textId="77777777" w:rsidR="002B4309" w:rsidRDefault="00CD75EC">
      <w:pPr>
        <w:pStyle w:val="Akapitzlist"/>
        <w:ind w:left="1560" w:hanging="1276"/>
        <w:jc w:val="both"/>
        <w:rPr>
          <w:rFonts w:ascii="Arial" w:hAnsi="Arial" w:cs="Arial"/>
          <w:b/>
          <w:bCs/>
          <w:sz w:val="22"/>
          <w:szCs w:val="22"/>
        </w:rPr>
      </w:pPr>
      <w:r>
        <w:rPr>
          <w:rFonts w:ascii="Arial" w:hAnsi="Arial" w:cs="Arial"/>
          <w:b/>
          <w:bCs/>
          <w:sz w:val="22"/>
          <w:szCs w:val="22"/>
        </w:rPr>
        <w:t xml:space="preserve">45331000-6 – Instalowanie urządzeń grzewczych, wentylacyjnych </w:t>
      </w:r>
      <w:r>
        <w:rPr>
          <w:rFonts w:ascii="Arial" w:hAnsi="Arial" w:cs="Arial"/>
          <w:b/>
          <w:bCs/>
          <w:sz w:val="22"/>
          <w:szCs w:val="22"/>
        </w:rPr>
        <w:br/>
        <w:t>i klimatyzacyjnych</w:t>
      </w:r>
    </w:p>
    <w:p w14:paraId="38E8FC00" w14:textId="77777777" w:rsidR="002B4309" w:rsidRDefault="00CD75EC">
      <w:pPr>
        <w:pStyle w:val="Akapitzlist"/>
        <w:ind w:left="1560" w:hanging="1276"/>
        <w:jc w:val="both"/>
        <w:rPr>
          <w:rFonts w:ascii="Arial" w:hAnsi="Arial" w:cs="Arial"/>
          <w:b/>
          <w:bCs/>
          <w:sz w:val="22"/>
          <w:szCs w:val="22"/>
        </w:rPr>
      </w:pPr>
      <w:r>
        <w:rPr>
          <w:rFonts w:ascii="Arial" w:hAnsi="Arial" w:cs="Arial"/>
          <w:b/>
          <w:bCs/>
          <w:sz w:val="22"/>
          <w:szCs w:val="22"/>
        </w:rPr>
        <w:t>45300000-0 – Roboty instalacy</w:t>
      </w:r>
      <w:r>
        <w:rPr>
          <w:rFonts w:ascii="Arial" w:hAnsi="Arial" w:cs="Arial"/>
          <w:b/>
          <w:bCs/>
          <w:sz w:val="22"/>
          <w:szCs w:val="22"/>
        </w:rPr>
        <w:t>jne w budynkach</w:t>
      </w:r>
    </w:p>
    <w:p w14:paraId="5D185CD9" w14:textId="77777777" w:rsidR="002B4309" w:rsidRDefault="00CD75EC">
      <w:pPr>
        <w:pStyle w:val="Akapitzlist"/>
        <w:ind w:left="1560" w:hanging="1276"/>
        <w:jc w:val="both"/>
        <w:rPr>
          <w:rFonts w:ascii="Arial" w:hAnsi="Arial" w:cs="Arial"/>
          <w:b/>
          <w:bCs/>
          <w:sz w:val="22"/>
          <w:szCs w:val="22"/>
        </w:rPr>
      </w:pPr>
      <w:r>
        <w:rPr>
          <w:rFonts w:ascii="Arial" w:hAnsi="Arial" w:cs="Arial"/>
          <w:b/>
          <w:bCs/>
          <w:sz w:val="22"/>
          <w:szCs w:val="22"/>
        </w:rPr>
        <w:t xml:space="preserve">45330000-9 – Roboty instalacyjne </w:t>
      </w:r>
      <w:proofErr w:type="spellStart"/>
      <w:r>
        <w:rPr>
          <w:rFonts w:ascii="Arial" w:hAnsi="Arial" w:cs="Arial"/>
          <w:b/>
          <w:bCs/>
          <w:sz w:val="22"/>
          <w:szCs w:val="22"/>
        </w:rPr>
        <w:t>wodno</w:t>
      </w:r>
      <w:proofErr w:type="spellEnd"/>
      <w:r>
        <w:rPr>
          <w:rFonts w:ascii="Arial" w:hAnsi="Arial" w:cs="Arial"/>
          <w:b/>
          <w:bCs/>
          <w:sz w:val="22"/>
          <w:szCs w:val="22"/>
        </w:rPr>
        <w:t xml:space="preserve"> – kanalizacyjne i sanitarne</w:t>
      </w:r>
    </w:p>
    <w:p w14:paraId="0AAECA4D" w14:textId="77777777" w:rsidR="002B4309" w:rsidRDefault="00CD75EC">
      <w:pPr>
        <w:pStyle w:val="Akapitzlist"/>
        <w:ind w:left="1560" w:hanging="1276"/>
        <w:jc w:val="both"/>
        <w:rPr>
          <w:rFonts w:ascii="Arial" w:hAnsi="Arial" w:cs="Arial"/>
          <w:b/>
          <w:bCs/>
          <w:sz w:val="22"/>
          <w:szCs w:val="22"/>
        </w:rPr>
      </w:pPr>
      <w:r>
        <w:rPr>
          <w:rFonts w:ascii="Arial" w:hAnsi="Arial" w:cs="Arial"/>
          <w:b/>
          <w:bCs/>
          <w:sz w:val="22"/>
          <w:szCs w:val="22"/>
        </w:rPr>
        <w:t>09331200-0 – Słoneczne moduły fotoelektryczne</w:t>
      </w:r>
    </w:p>
    <w:p w14:paraId="6E939ACD" w14:textId="77777777" w:rsidR="002B4309" w:rsidRDefault="00CD75EC">
      <w:pPr>
        <w:pStyle w:val="Akapitzlist"/>
        <w:ind w:left="1560" w:hanging="1276"/>
        <w:jc w:val="both"/>
        <w:rPr>
          <w:rFonts w:ascii="Arial" w:hAnsi="Arial" w:cs="Arial"/>
          <w:b/>
          <w:bCs/>
          <w:sz w:val="22"/>
          <w:szCs w:val="22"/>
        </w:rPr>
      </w:pPr>
      <w:r>
        <w:rPr>
          <w:rFonts w:ascii="Arial" w:hAnsi="Arial" w:cs="Arial"/>
          <w:b/>
          <w:bCs/>
          <w:sz w:val="22"/>
          <w:szCs w:val="22"/>
        </w:rPr>
        <w:t>45310000-3 – Roboty instalacyjne elektryczne</w:t>
      </w:r>
    </w:p>
    <w:p w14:paraId="2FA69878" w14:textId="77777777" w:rsidR="002B4309" w:rsidRDefault="00CD75EC">
      <w:pPr>
        <w:pStyle w:val="Akapitzlist"/>
        <w:ind w:left="1560" w:hanging="1276"/>
        <w:jc w:val="both"/>
        <w:rPr>
          <w:rFonts w:ascii="Arial" w:hAnsi="Arial" w:cs="Arial"/>
          <w:b/>
          <w:bCs/>
          <w:sz w:val="22"/>
          <w:szCs w:val="22"/>
        </w:rPr>
      </w:pPr>
      <w:r>
        <w:rPr>
          <w:rFonts w:ascii="Arial" w:hAnsi="Arial" w:cs="Arial"/>
          <w:b/>
          <w:bCs/>
          <w:sz w:val="22"/>
          <w:szCs w:val="22"/>
        </w:rPr>
        <w:t>45311200-2 – Roboty w zakresie instalacji elektrycznych</w:t>
      </w:r>
    </w:p>
    <w:p w14:paraId="2533FFF3" w14:textId="77777777" w:rsidR="002B4309" w:rsidRDefault="00CD75EC">
      <w:pPr>
        <w:ind w:left="1560" w:hanging="1276"/>
        <w:jc w:val="both"/>
        <w:rPr>
          <w:rFonts w:ascii="Arial" w:eastAsiaTheme="minorHAnsi" w:hAnsi="Arial" w:cs="Arial"/>
          <w:b/>
          <w:bCs/>
          <w:sz w:val="22"/>
          <w:szCs w:val="22"/>
        </w:rPr>
      </w:pPr>
      <w:r>
        <w:rPr>
          <w:rFonts w:ascii="Arial" w:eastAsiaTheme="minorHAnsi" w:hAnsi="Arial" w:cs="Arial"/>
          <w:b/>
          <w:bCs/>
          <w:sz w:val="22"/>
          <w:szCs w:val="22"/>
        </w:rPr>
        <w:t xml:space="preserve">44621220-7 – kotły </w:t>
      </w:r>
      <w:r>
        <w:rPr>
          <w:rFonts w:ascii="Arial" w:eastAsiaTheme="minorHAnsi" w:hAnsi="Arial" w:cs="Arial"/>
          <w:b/>
          <w:bCs/>
          <w:sz w:val="22"/>
          <w:szCs w:val="22"/>
        </w:rPr>
        <w:t>grzewcze centralnego ogrzewania</w:t>
      </w:r>
    </w:p>
    <w:p w14:paraId="56EEC446" w14:textId="77777777" w:rsidR="002B4309" w:rsidRDefault="00CD75EC">
      <w:pPr>
        <w:pStyle w:val="Akapitzlist"/>
        <w:ind w:left="1560" w:hanging="1276"/>
        <w:jc w:val="both"/>
        <w:rPr>
          <w:rFonts w:ascii="Arial" w:hAnsi="Arial" w:cs="Arial"/>
          <w:b/>
          <w:bCs/>
          <w:sz w:val="22"/>
          <w:szCs w:val="22"/>
        </w:rPr>
      </w:pPr>
      <w:r>
        <w:rPr>
          <w:rFonts w:ascii="Arial" w:hAnsi="Arial" w:cs="Arial"/>
          <w:b/>
          <w:bCs/>
          <w:sz w:val="22"/>
          <w:szCs w:val="22"/>
        </w:rPr>
        <w:t>45331110-1 – instalowanie kotłów</w:t>
      </w:r>
    </w:p>
    <w:p w14:paraId="20EC97B6" w14:textId="77777777" w:rsidR="002B4309" w:rsidRDefault="002B4309">
      <w:pPr>
        <w:pStyle w:val="Akapitzlist"/>
        <w:ind w:left="426"/>
        <w:rPr>
          <w:rFonts w:ascii="Arial" w:hAnsi="Arial" w:cs="Arial"/>
          <w:b/>
          <w:bCs/>
          <w:sz w:val="22"/>
          <w:szCs w:val="22"/>
        </w:rPr>
      </w:pPr>
    </w:p>
    <w:p w14:paraId="2F84D245" w14:textId="77777777" w:rsidR="002B4309" w:rsidRDefault="00CD75EC">
      <w:pPr>
        <w:pStyle w:val="pkt"/>
        <w:numPr>
          <w:ilvl w:val="0"/>
          <w:numId w:val="6"/>
        </w:numPr>
        <w:spacing w:before="0" w:after="0"/>
        <w:ind w:left="284" w:hanging="284"/>
        <w:rPr>
          <w:rFonts w:ascii="Arial" w:hAnsi="Arial" w:cs="Arial"/>
          <w:sz w:val="22"/>
        </w:rPr>
      </w:pPr>
      <w:r>
        <w:rPr>
          <w:rFonts w:ascii="Arial" w:hAnsi="Arial" w:cs="Arial"/>
          <w:sz w:val="22"/>
        </w:rPr>
        <w:t xml:space="preserve">Zamawiający zgodnie z art. 91 ustawy </w:t>
      </w:r>
      <w:proofErr w:type="spellStart"/>
      <w:r>
        <w:rPr>
          <w:rFonts w:ascii="Arial" w:hAnsi="Arial" w:cs="Arial"/>
          <w:sz w:val="22"/>
        </w:rPr>
        <w:t>Pzp</w:t>
      </w:r>
      <w:proofErr w:type="spellEnd"/>
      <w:r>
        <w:rPr>
          <w:rFonts w:ascii="Arial" w:hAnsi="Arial" w:cs="Arial"/>
          <w:sz w:val="22"/>
        </w:rPr>
        <w:t xml:space="preserve"> dopuszcza składanie ofert częściowych </w:t>
      </w:r>
      <w:r>
        <w:rPr>
          <w:rFonts w:ascii="Arial" w:hAnsi="Arial" w:cs="Arial"/>
          <w:sz w:val="22"/>
        </w:rPr>
        <w:br/>
        <w:t>z podziałem na trzy części zamówienia:</w:t>
      </w:r>
    </w:p>
    <w:p w14:paraId="158380E7" w14:textId="77777777" w:rsidR="002B4309" w:rsidRDefault="00CD75EC">
      <w:pPr>
        <w:pStyle w:val="pkt"/>
        <w:numPr>
          <w:ilvl w:val="0"/>
          <w:numId w:val="7"/>
        </w:numPr>
        <w:spacing w:before="0" w:after="0"/>
        <w:ind w:left="567" w:hanging="283"/>
        <w:rPr>
          <w:rFonts w:ascii="Arial" w:hAnsi="Arial" w:cs="Arial"/>
          <w:sz w:val="22"/>
        </w:rPr>
      </w:pPr>
      <w:r>
        <w:rPr>
          <w:rFonts w:ascii="Arial" w:hAnsi="Arial" w:cs="Arial"/>
          <w:sz w:val="22"/>
        </w:rPr>
        <w:t>Część 1 – dostawa i montaż kolektorów słonecznych,</w:t>
      </w:r>
    </w:p>
    <w:p w14:paraId="70F4DD9B" w14:textId="77777777" w:rsidR="002B4309" w:rsidRDefault="00CD75EC">
      <w:pPr>
        <w:pStyle w:val="pkt"/>
        <w:numPr>
          <w:ilvl w:val="0"/>
          <w:numId w:val="7"/>
        </w:numPr>
        <w:spacing w:before="0" w:after="0"/>
        <w:ind w:left="567" w:hanging="283"/>
        <w:rPr>
          <w:rFonts w:ascii="Arial" w:hAnsi="Arial" w:cs="Arial"/>
          <w:sz w:val="22"/>
        </w:rPr>
      </w:pPr>
      <w:r>
        <w:rPr>
          <w:rFonts w:ascii="Arial" w:hAnsi="Arial" w:cs="Arial"/>
          <w:sz w:val="22"/>
        </w:rPr>
        <w:t xml:space="preserve">Część 2 – dostawa i </w:t>
      </w:r>
      <w:r>
        <w:rPr>
          <w:rFonts w:ascii="Arial" w:hAnsi="Arial" w:cs="Arial"/>
          <w:sz w:val="22"/>
        </w:rPr>
        <w:t>montaż ogniw fotowoltaicznych,</w:t>
      </w:r>
    </w:p>
    <w:p w14:paraId="7CE66C48" w14:textId="77777777" w:rsidR="002B4309" w:rsidRDefault="00CD75EC">
      <w:pPr>
        <w:pStyle w:val="pkt"/>
        <w:numPr>
          <w:ilvl w:val="0"/>
          <w:numId w:val="7"/>
        </w:numPr>
        <w:spacing w:before="0" w:after="0"/>
        <w:ind w:left="567" w:hanging="283"/>
        <w:rPr>
          <w:rFonts w:ascii="Arial" w:hAnsi="Arial" w:cs="Arial"/>
          <w:sz w:val="22"/>
        </w:rPr>
      </w:pPr>
      <w:r>
        <w:rPr>
          <w:rFonts w:ascii="Arial" w:hAnsi="Arial" w:cs="Arial"/>
          <w:sz w:val="22"/>
        </w:rPr>
        <w:t>Część 3 – dostawa i montaż kotłów na biomasę.</w:t>
      </w:r>
    </w:p>
    <w:p w14:paraId="2ED4F26E" w14:textId="77777777" w:rsidR="002B4309" w:rsidRDefault="00CD75EC">
      <w:pPr>
        <w:pStyle w:val="pkt"/>
        <w:numPr>
          <w:ilvl w:val="0"/>
          <w:numId w:val="8"/>
        </w:numPr>
        <w:spacing w:before="0" w:after="0"/>
        <w:ind w:left="284" w:hanging="284"/>
        <w:rPr>
          <w:rFonts w:ascii="Arial" w:hAnsi="Arial" w:cs="Arial"/>
          <w:sz w:val="22"/>
        </w:rPr>
      </w:pPr>
      <w:r>
        <w:rPr>
          <w:rFonts w:ascii="Arial" w:hAnsi="Arial" w:cs="Arial"/>
          <w:b/>
          <w:bCs/>
          <w:sz w:val="22"/>
        </w:rPr>
        <w:t>Przedmiotem części 1 zamówienia</w:t>
      </w:r>
      <w:r>
        <w:rPr>
          <w:rFonts w:ascii="Arial" w:hAnsi="Arial" w:cs="Arial"/>
          <w:sz w:val="22"/>
        </w:rPr>
        <w:t xml:space="preserve"> jest dostawa i montaż 15 szt. zestawów instalacji solarnych na terenie gminy Dzierzkowice, obejmująca między innymi:</w:t>
      </w:r>
    </w:p>
    <w:p w14:paraId="3A652B92" w14:textId="77777777" w:rsidR="002B4309" w:rsidRDefault="00CD75EC">
      <w:pPr>
        <w:pStyle w:val="pkt"/>
        <w:numPr>
          <w:ilvl w:val="0"/>
          <w:numId w:val="50"/>
        </w:numPr>
        <w:spacing w:before="0" w:after="0"/>
        <w:ind w:left="567" w:hanging="283"/>
        <w:rPr>
          <w:rFonts w:ascii="Arial" w:hAnsi="Arial" w:cs="Arial"/>
          <w:sz w:val="22"/>
        </w:rPr>
      </w:pPr>
      <w:r>
        <w:rPr>
          <w:rFonts w:ascii="Arial" w:hAnsi="Arial" w:cs="Arial"/>
          <w:sz w:val="22"/>
        </w:rPr>
        <w:t xml:space="preserve">dostawę i montaż, w </w:t>
      </w:r>
      <w:r>
        <w:rPr>
          <w:rFonts w:ascii="Arial" w:hAnsi="Arial" w:cs="Arial"/>
          <w:sz w:val="22"/>
        </w:rPr>
        <w:t>oparciu o dokumentację techniczną stanowiącą załącznik nr 8a do SWZ, zestawów płaskich kolektorów słonecznych na potrzeby przygotowywania ciepłej wody użytkowej, zgodnie z poniższym zestawieniem:</w:t>
      </w:r>
    </w:p>
    <w:p w14:paraId="56455010" w14:textId="77777777" w:rsidR="002B4309" w:rsidRDefault="00CD75EC">
      <w:pPr>
        <w:pStyle w:val="pkt"/>
        <w:numPr>
          <w:ilvl w:val="0"/>
          <w:numId w:val="51"/>
        </w:numPr>
        <w:spacing w:before="0" w:after="0"/>
        <w:ind w:left="851" w:hanging="284"/>
        <w:rPr>
          <w:rFonts w:ascii="Arial" w:hAnsi="Arial" w:cs="Arial"/>
          <w:sz w:val="22"/>
        </w:rPr>
      </w:pPr>
      <w:bookmarkStart w:id="6" w:name="_Hlk66028686"/>
      <w:r>
        <w:rPr>
          <w:rFonts w:ascii="Arial" w:hAnsi="Arial" w:cs="Arial"/>
          <w:sz w:val="22"/>
        </w:rPr>
        <w:t xml:space="preserve">instalacja kolektorowa typu 2/300 </w:t>
      </w:r>
      <w:bookmarkEnd w:id="6"/>
      <w:r>
        <w:rPr>
          <w:rFonts w:ascii="Arial" w:hAnsi="Arial" w:cs="Arial"/>
          <w:sz w:val="22"/>
        </w:rPr>
        <w:t xml:space="preserve">– 12 lokalizacji, </w:t>
      </w:r>
    </w:p>
    <w:p w14:paraId="3C1D4F5A" w14:textId="77777777" w:rsidR="002B4309" w:rsidRDefault="00CD75EC">
      <w:pPr>
        <w:pStyle w:val="pkt"/>
        <w:numPr>
          <w:ilvl w:val="0"/>
          <w:numId w:val="51"/>
        </w:numPr>
        <w:spacing w:before="0" w:after="0"/>
        <w:ind w:left="851" w:hanging="284"/>
        <w:rPr>
          <w:rFonts w:ascii="Arial" w:hAnsi="Arial" w:cs="Arial"/>
          <w:sz w:val="22"/>
        </w:rPr>
      </w:pPr>
      <w:bookmarkStart w:id="7" w:name="_Hlk66028713"/>
      <w:r>
        <w:rPr>
          <w:rFonts w:ascii="Arial" w:hAnsi="Arial" w:cs="Arial"/>
          <w:sz w:val="22"/>
        </w:rPr>
        <w:t>instala</w:t>
      </w:r>
      <w:r>
        <w:rPr>
          <w:rFonts w:ascii="Arial" w:hAnsi="Arial" w:cs="Arial"/>
          <w:sz w:val="22"/>
        </w:rPr>
        <w:t xml:space="preserve">cja kolektorowa typu 3/400 </w:t>
      </w:r>
      <w:bookmarkEnd w:id="7"/>
      <w:r>
        <w:rPr>
          <w:rFonts w:ascii="Arial" w:hAnsi="Arial" w:cs="Arial"/>
          <w:sz w:val="22"/>
        </w:rPr>
        <w:t>– 3 lokalizacje,</w:t>
      </w:r>
    </w:p>
    <w:p w14:paraId="4B7A0BDB" w14:textId="77777777" w:rsidR="002B4309" w:rsidRDefault="00CD75EC">
      <w:pPr>
        <w:pStyle w:val="pkt"/>
        <w:numPr>
          <w:ilvl w:val="0"/>
          <w:numId w:val="50"/>
        </w:numPr>
        <w:ind w:left="567" w:hanging="283"/>
        <w:rPr>
          <w:rFonts w:ascii="Arial" w:hAnsi="Arial" w:cs="Arial"/>
          <w:sz w:val="22"/>
        </w:rPr>
      </w:pPr>
      <w:r>
        <w:rPr>
          <w:rFonts w:ascii="Arial" w:hAnsi="Arial" w:cs="Arial"/>
          <w:sz w:val="22"/>
        </w:rPr>
        <w:t>montaż kolektorów słonecznych z wykorzystaniem systemowych zestawów montażowych i zestawów przyłączeniowych, przeznaczanych do danego rodzaju kolektora, należy zastosować optymalny kąt pochylenia kolektorów, niez</w:t>
      </w:r>
      <w:r>
        <w:rPr>
          <w:rFonts w:ascii="Arial" w:hAnsi="Arial" w:cs="Arial"/>
          <w:sz w:val="22"/>
        </w:rPr>
        <w:t>mienny dla ekspozycji kolektora w ciągu całego roku, zawierający się w przedziale od 30° do 60° oraz ustawienie kolektorów możliwie w kierunku południowym, z dopuszczalnym odchyleniem od tego kierunku w zakresie od -45° do +45°,</w:t>
      </w:r>
    </w:p>
    <w:p w14:paraId="2425BA6F" w14:textId="77777777" w:rsidR="002B4309" w:rsidRDefault="00CD75EC">
      <w:pPr>
        <w:pStyle w:val="pkt"/>
        <w:numPr>
          <w:ilvl w:val="0"/>
          <w:numId w:val="50"/>
        </w:numPr>
        <w:ind w:left="567" w:hanging="283"/>
        <w:rPr>
          <w:rFonts w:ascii="Arial" w:hAnsi="Arial" w:cs="Arial"/>
          <w:sz w:val="22"/>
        </w:rPr>
      </w:pPr>
      <w:r>
        <w:rPr>
          <w:rFonts w:ascii="Arial" w:hAnsi="Arial" w:cs="Arial"/>
          <w:sz w:val="22"/>
        </w:rPr>
        <w:t>demontaż istniejącego podgr</w:t>
      </w:r>
      <w:r>
        <w:rPr>
          <w:rFonts w:ascii="Arial" w:hAnsi="Arial" w:cs="Arial"/>
          <w:sz w:val="22"/>
        </w:rPr>
        <w:t>zewacza c.w.u. i odłączenie go od istniejącej instalacji (zdemontowany podgrzewacz pozostaje w dyspozycji właściciela obiektu),</w:t>
      </w:r>
    </w:p>
    <w:p w14:paraId="566E010D" w14:textId="77777777" w:rsidR="002B4309" w:rsidRDefault="00CD75EC">
      <w:pPr>
        <w:pStyle w:val="pkt"/>
        <w:numPr>
          <w:ilvl w:val="0"/>
          <w:numId w:val="50"/>
        </w:numPr>
        <w:spacing w:before="0" w:after="0"/>
        <w:ind w:left="556" w:hanging="272"/>
        <w:rPr>
          <w:rFonts w:ascii="Arial" w:hAnsi="Arial" w:cs="Arial"/>
          <w:sz w:val="22"/>
        </w:rPr>
      </w:pPr>
      <w:r>
        <w:rPr>
          <w:rFonts w:ascii="Arial" w:hAnsi="Arial" w:cs="Arial"/>
          <w:sz w:val="22"/>
        </w:rPr>
        <w:t xml:space="preserve">montaż nowego podgrzewacza c.w.u. wraz z zaworem mieszającym i wbudowanie go </w:t>
      </w:r>
      <w:r>
        <w:rPr>
          <w:rFonts w:ascii="Arial" w:hAnsi="Arial" w:cs="Arial"/>
          <w:sz w:val="22"/>
        </w:rPr>
        <w:br/>
        <w:t>w obieg instalacji c.w.u.,</w:t>
      </w:r>
    </w:p>
    <w:p w14:paraId="552B2990" w14:textId="77777777" w:rsidR="002B4309" w:rsidRDefault="00CD75EC">
      <w:pPr>
        <w:pStyle w:val="pkt"/>
        <w:numPr>
          <w:ilvl w:val="0"/>
          <w:numId w:val="50"/>
        </w:numPr>
        <w:ind w:left="556" w:hanging="272"/>
        <w:rPr>
          <w:rFonts w:ascii="Arial" w:hAnsi="Arial" w:cs="Arial"/>
          <w:sz w:val="22"/>
        </w:rPr>
      </w:pPr>
      <w:r>
        <w:rPr>
          <w:rFonts w:ascii="Arial" w:hAnsi="Arial" w:cs="Arial"/>
          <w:sz w:val="22"/>
        </w:rPr>
        <w:t>montaż i izolacja ruroc</w:t>
      </w:r>
      <w:r>
        <w:rPr>
          <w:rFonts w:ascii="Arial" w:hAnsi="Arial" w:cs="Arial"/>
          <w:sz w:val="22"/>
        </w:rPr>
        <w:t>iągów między kolektorami, grupą pompową wykonanie prób, badań i rozruchów instalacji solarnej,</w:t>
      </w:r>
      <w:r>
        <w:rPr>
          <w:rFonts w:ascii="Calibri" w:hAnsi="Calibri" w:cs="Calibri"/>
        </w:rPr>
        <w:t xml:space="preserve"> </w:t>
      </w:r>
      <w:r>
        <w:rPr>
          <w:rFonts w:ascii="Arial" w:hAnsi="Arial" w:cs="Arial"/>
          <w:sz w:val="22"/>
        </w:rPr>
        <w:t>a podgrzewaczem c.w.u.,</w:t>
      </w:r>
    </w:p>
    <w:p w14:paraId="73E64AFB" w14:textId="77777777" w:rsidR="002B4309" w:rsidRDefault="00CD75EC">
      <w:pPr>
        <w:pStyle w:val="pkt"/>
        <w:numPr>
          <w:ilvl w:val="0"/>
          <w:numId w:val="50"/>
        </w:numPr>
        <w:ind w:left="556" w:hanging="272"/>
        <w:rPr>
          <w:rFonts w:ascii="Arial" w:hAnsi="Arial" w:cs="Arial"/>
          <w:sz w:val="22"/>
        </w:rPr>
      </w:pPr>
      <w:r>
        <w:rPr>
          <w:rFonts w:ascii="Arial" w:hAnsi="Arial" w:cs="Arial"/>
          <w:sz w:val="22"/>
        </w:rPr>
        <w:t>montaż grupy pompowej,</w:t>
      </w:r>
    </w:p>
    <w:p w14:paraId="64D77EEF" w14:textId="77777777" w:rsidR="002B4309" w:rsidRDefault="00CD75EC">
      <w:pPr>
        <w:pStyle w:val="pkt"/>
        <w:numPr>
          <w:ilvl w:val="0"/>
          <w:numId w:val="50"/>
        </w:numPr>
        <w:ind w:left="556" w:hanging="272"/>
        <w:rPr>
          <w:rFonts w:ascii="Arial" w:hAnsi="Arial" w:cs="Arial"/>
          <w:sz w:val="22"/>
        </w:rPr>
      </w:pPr>
      <w:r>
        <w:rPr>
          <w:rFonts w:ascii="Arial" w:hAnsi="Arial" w:cs="Arial"/>
          <w:sz w:val="22"/>
        </w:rPr>
        <w:t xml:space="preserve">montaż czujników temperatury w kolektorach słonecznych, zbiorniku oraz na </w:t>
      </w:r>
      <w:proofErr w:type="spellStart"/>
      <w:r>
        <w:rPr>
          <w:rFonts w:ascii="Arial" w:hAnsi="Arial" w:cs="Arial"/>
          <w:sz w:val="22"/>
        </w:rPr>
        <w:t>kotłe</w:t>
      </w:r>
      <w:proofErr w:type="spellEnd"/>
    </w:p>
    <w:p w14:paraId="3A2D8B7D" w14:textId="77777777" w:rsidR="002B4309" w:rsidRDefault="00CD75EC">
      <w:pPr>
        <w:pStyle w:val="pkt"/>
        <w:numPr>
          <w:ilvl w:val="0"/>
          <w:numId w:val="50"/>
        </w:numPr>
        <w:ind w:left="556" w:hanging="272"/>
        <w:rPr>
          <w:rFonts w:ascii="Arial" w:hAnsi="Arial" w:cs="Arial"/>
          <w:sz w:val="22"/>
        </w:rPr>
      </w:pPr>
      <w:r>
        <w:rPr>
          <w:rFonts w:ascii="Arial" w:hAnsi="Arial" w:cs="Arial"/>
          <w:sz w:val="22"/>
        </w:rPr>
        <w:t>podłączenie istniejącego źródła ci</w:t>
      </w:r>
      <w:r>
        <w:rPr>
          <w:rFonts w:ascii="Arial" w:hAnsi="Arial" w:cs="Arial"/>
          <w:sz w:val="22"/>
        </w:rPr>
        <w:t>epła do podgrzewacza c.w.u.,</w:t>
      </w:r>
    </w:p>
    <w:p w14:paraId="004D0D23" w14:textId="77777777" w:rsidR="002B4309" w:rsidRDefault="00CD75EC">
      <w:pPr>
        <w:pStyle w:val="pkt"/>
        <w:numPr>
          <w:ilvl w:val="0"/>
          <w:numId w:val="50"/>
        </w:numPr>
        <w:ind w:left="556" w:hanging="272"/>
        <w:rPr>
          <w:rFonts w:ascii="Arial" w:hAnsi="Arial" w:cs="Arial"/>
          <w:sz w:val="22"/>
        </w:rPr>
      </w:pPr>
      <w:r>
        <w:rPr>
          <w:rFonts w:ascii="Arial" w:hAnsi="Arial" w:cs="Arial"/>
          <w:sz w:val="22"/>
        </w:rPr>
        <w:lastRenderedPageBreak/>
        <w:t>przepłukanie płynem solarnym i przeprowadzenie prób szczelności instalacji solarnej,</w:t>
      </w:r>
    </w:p>
    <w:p w14:paraId="26FD9936" w14:textId="77777777" w:rsidR="002B4309" w:rsidRDefault="00CD75EC">
      <w:pPr>
        <w:pStyle w:val="pkt"/>
        <w:numPr>
          <w:ilvl w:val="0"/>
          <w:numId w:val="50"/>
        </w:numPr>
        <w:ind w:left="567" w:hanging="425"/>
        <w:rPr>
          <w:rFonts w:ascii="Arial" w:hAnsi="Arial" w:cs="Arial"/>
          <w:sz w:val="22"/>
        </w:rPr>
      </w:pPr>
      <w:r>
        <w:rPr>
          <w:rFonts w:ascii="Arial" w:hAnsi="Arial" w:cs="Arial"/>
          <w:sz w:val="22"/>
        </w:rPr>
        <w:t>napełnienie, odpowietrzenie i odpowiednie wyregulowanie przepływu cieczy oraz</w:t>
      </w:r>
    </w:p>
    <w:p w14:paraId="69EB6783" w14:textId="77777777" w:rsidR="002B4309" w:rsidRDefault="00CD75EC">
      <w:pPr>
        <w:pStyle w:val="pkt"/>
        <w:numPr>
          <w:ilvl w:val="0"/>
          <w:numId w:val="50"/>
        </w:numPr>
        <w:ind w:left="567" w:hanging="425"/>
        <w:rPr>
          <w:rFonts w:ascii="Arial" w:hAnsi="Arial" w:cs="Arial"/>
          <w:sz w:val="22"/>
        </w:rPr>
      </w:pPr>
      <w:r>
        <w:rPr>
          <w:rFonts w:ascii="Arial" w:hAnsi="Arial" w:cs="Arial"/>
          <w:sz w:val="22"/>
        </w:rPr>
        <w:t>ustalenie prawidłowego ciśnienia wg instrukcji producenta kolekt</w:t>
      </w:r>
      <w:r>
        <w:rPr>
          <w:rFonts w:ascii="Arial" w:hAnsi="Arial" w:cs="Arial"/>
          <w:sz w:val="22"/>
        </w:rPr>
        <w:t>orów słonecznych,</w:t>
      </w:r>
    </w:p>
    <w:p w14:paraId="06EEEBFA" w14:textId="77777777" w:rsidR="002B4309" w:rsidRDefault="00CD75EC">
      <w:pPr>
        <w:pStyle w:val="pkt"/>
        <w:numPr>
          <w:ilvl w:val="0"/>
          <w:numId w:val="50"/>
        </w:numPr>
        <w:ind w:left="567" w:hanging="425"/>
        <w:rPr>
          <w:rFonts w:ascii="Arial" w:hAnsi="Arial" w:cs="Arial"/>
          <w:sz w:val="22"/>
        </w:rPr>
      </w:pPr>
      <w:r>
        <w:rPr>
          <w:rFonts w:ascii="Arial" w:hAnsi="Arial" w:cs="Arial"/>
          <w:sz w:val="22"/>
        </w:rPr>
        <w:t>wykończenie co najmniej zgodnie ze stanem pierwotnym okolic przejść instalacji (tynk/ ocieplenie, przejścia przez ściany, stropy, dach) oraz skuteczne zabezpieczenie przed wpływem warunków atmosferycznych miejsc na zewnątrz obiektu, gdzie</w:t>
      </w:r>
      <w:r>
        <w:rPr>
          <w:rFonts w:ascii="Arial" w:hAnsi="Arial" w:cs="Arial"/>
          <w:sz w:val="22"/>
        </w:rPr>
        <w:t xml:space="preserve"> prowadzone były roboty budowlane,</w:t>
      </w:r>
    </w:p>
    <w:p w14:paraId="16DF9211" w14:textId="77777777" w:rsidR="002B4309" w:rsidRDefault="00CD75EC">
      <w:pPr>
        <w:pStyle w:val="pkt"/>
        <w:numPr>
          <w:ilvl w:val="0"/>
          <w:numId w:val="50"/>
        </w:numPr>
        <w:ind w:left="567" w:hanging="425"/>
        <w:rPr>
          <w:rFonts w:ascii="Arial" w:hAnsi="Arial" w:cs="Arial"/>
          <w:sz w:val="22"/>
        </w:rPr>
      </w:pPr>
      <w:r>
        <w:rPr>
          <w:rFonts w:ascii="Arial" w:hAnsi="Arial" w:cs="Arial"/>
          <w:sz w:val="22"/>
        </w:rPr>
        <w:t>zaprogramowanie i uruchomienie układu automatyki,</w:t>
      </w:r>
    </w:p>
    <w:p w14:paraId="19F34B27" w14:textId="77777777" w:rsidR="002B4309" w:rsidRDefault="00CD75EC">
      <w:pPr>
        <w:pStyle w:val="pkt"/>
        <w:numPr>
          <w:ilvl w:val="0"/>
          <w:numId w:val="50"/>
        </w:numPr>
        <w:spacing w:before="0" w:after="0"/>
        <w:ind w:left="567" w:hanging="425"/>
        <w:rPr>
          <w:rFonts w:ascii="Arial" w:hAnsi="Arial" w:cs="Arial"/>
          <w:sz w:val="22"/>
        </w:rPr>
      </w:pPr>
      <w:r>
        <w:rPr>
          <w:rFonts w:ascii="Arial" w:hAnsi="Arial" w:cs="Arial"/>
          <w:sz w:val="22"/>
        </w:rPr>
        <w:t>podłączenie górnej wężownicy zasobnika z drugim źródłem ciepła (istniejący kocioł na paliwo stałe) wraz z kompletną grupą pompową, należy podłączyć ją do sterownika solarn</w:t>
      </w:r>
      <w:r>
        <w:rPr>
          <w:rFonts w:ascii="Arial" w:hAnsi="Arial" w:cs="Arial"/>
          <w:sz w:val="22"/>
        </w:rPr>
        <w:t>ego i zaprogramować jej działanie we współpracy z kotłem wykonanie przeszkolenia użytkowników instalacji solarnej,</w:t>
      </w:r>
    </w:p>
    <w:p w14:paraId="2596DAC1" w14:textId="77777777" w:rsidR="002B4309" w:rsidRDefault="00CD75EC">
      <w:pPr>
        <w:pStyle w:val="pkt"/>
        <w:numPr>
          <w:ilvl w:val="0"/>
          <w:numId w:val="50"/>
        </w:numPr>
        <w:spacing w:before="0" w:after="0"/>
        <w:ind w:left="567" w:hanging="425"/>
        <w:rPr>
          <w:rFonts w:ascii="Arial" w:hAnsi="Arial" w:cs="Arial"/>
          <w:sz w:val="22"/>
        </w:rPr>
      </w:pPr>
      <w:r>
        <w:rPr>
          <w:rFonts w:ascii="Arial" w:hAnsi="Arial" w:cs="Arial"/>
          <w:sz w:val="22"/>
        </w:rPr>
        <w:t>zapewnienie serwisu solarnego zgodnie z okresem gwarancji wskazanym w formularzu ofertowym („okres gwarancji” kryterium oceny ofert),</w:t>
      </w:r>
    </w:p>
    <w:p w14:paraId="2752F1CF" w14:textId="77777777" w:rsidR="002B4309" w:rsidRDefault="00CD75EC">
      <w:pPr>
        <w:pStyle w:val="pkt"/>
        <w:numPr>
          <w:ilvl w:val="0"/>
          <w:numId w:val="50"/>
        </w:numPr>
        <w:spacing w:before="0" w:after="0"/>
        <w:ind w:left="567" w:hanging="425"/>
        <w:rPr>
          <w:rFonts w:ascii="Arial" w:hAnsi="Arial" w:cs="Arial"/>
          <w:sz w:val="22"/>
        </w:rPr>
      </w:pPr>
      <w:r>
        <w:rPr>
          <w:rFonts w:ascii="Arial" w:hAnsi="Arial" w:cs="Arial"/>
          <w:sz w:val="22"/>
        </w:rPr>
        <w:t>inne elementy ujęte w załączniku Nr 8a do SWZ (dokumentacja projektowa) i wzorze umowy stanowiącym załącznik Nr 7a do SWZ.</w:t>
      </w:r>
    </w:p>
    <w:p w14:paraId="341367EB" w14:textId="77777777" w:rsidR="002B4309" w:rsidRDefault="00CD75EC">
      <w:pPr>
        <w:pStyle w:val="pkt"/>
        <w:numPr>
          <w:ilvl w:val="0"/>
          <w:numId w:val="8"/>
        </w:numPr>
        <w:spacing w:before="0" w:after="0"/>
        <w:ind w:left="284" w:hanging="284"/>
        <w:rPr>
          <w:rFonts w:ascii="Arial" w:hAnsi="Arial" w:cs="Arial"/>
          <w:sz w:val="22"/>
        </w:rPr>
      </w:pPr>
      <w:bookmarkStart w:id="8" w:name="_Hlk65876372"/>
      <w:r>
        <w:rPr>
          <w:rFonts w:ascii="Arial" w:hAnsi="Arial" w:cs="Arial"/>
          <w:b/>
          <w:bCs/>
          <w:sz w:val="22"/>
        </w:rPr>
        <w:t>Przedmiotem części 2 zamówienia</w:t>
      </w:r>
      <w:r>
        <w:rPr>
          <w:rFonts w:ascii="Arial" w:hAnsi="Arial" w:cs="Arial"/>
          <w:sz w:val="22"/>
        </w:rPr>
        <w:t xml:space="preserve"> jest dostawa i montaż 246 szt. zestawów instalacji fotowoltaicznych na budynkach lub gruncie na teren</w:t>
      </w:r>
      <w:r>
        <w:rPr>
          <w:rFonts w:ascii="Arial" w:hAnsi="Arial" w:cs="Arial"/>
          <w:sz w:val="22"/>
        </w:rPr>
        <w:t>ie gminy Dzierzkowice, obejmująca między innymi:</w:t>
      </w:r>
      <w:bookmarkStart w:id="9" w:name="_Hlk65876712"/>
      <w:bookmarkEnd w:id="9"/>
    </w:p>
    <w:p w14:paraId="6786746A" w14:textId="77777777" w:rsidR="002B4309" w:rsidRDefault="00CD75EC">
      <w:pPr>
        <w:pStyle w:val="pkt"/>
        <w:numPr>
          <w:ilvl w:val="0"/>
          <w:numId w:val="52"/>
        </w:numPr>
        <w:spacing w:before="0" w:after="0"/>
        <w:ind w:left="567" w:hanging="283"/>
        <w:rPr>
          <w:rFonts w:ascii="Arial" w:hAnsi="Arial" w:cs="Arial"/>
          <w:sz w:val="22"/>
        </w:rPr>
      </w:pPr>
      <w:r>
        <w:rPr>
          <w:rFonts w:ascii="Arial" w:hAnsi="Arial" w:cs="Arial"/>
          <w:sz w:val="22"/>
        </w:rPr>
        <w:t xml:space="preserve">dostawę i montaż 37 szt. </w:t>
      </w:r>
      <w:bookmarkStart w:id="10" w:name="_Hlk66030100"/>
      <w:r>
        <w:rPr>
          <w:rFonts w:ascii="Arial" w:hAnsi="Arial" w:cs="Arial"/>
          <w:sz w:val="22"/>
        </w:rPr>
        <w:t xml:space="preserve">instalacji fotowoltaicznych o min. mocy szczytowej </w:t>
      </w:r>
      <w:r>
        <w:rPr>
          <w:rFonts w:ascii="Arial" w:hAnsi="Arial" w:cs="Arial"/>
          <w:sz w:val="22"/>
        </w:rPr>
        <w:br/>
        <w:t xml:space="preserve">3,10 </w:t>
      </w:r>
      <w:proofErr w:type="spellStart"/>
      <w:r>
        <w:rPr>
          <w:rFonts w:ascii="Arial" w:hAnsi="Arial" w:cs="Arial"/>
          <w:sz w:val="22"/>
        </w:rPr>
        <w:t>kWp</w:t>
      </w:r>
      <w:bookmarkEnd w:id="10"/>
      <w:proofErr w:type="spellEnd"/>
      <w:r>
        <w:rPr>
          <w:rFonts w:ascii="Arial" w:hAnsi="Arial" w:cs="Arial"/>
          <w:sz w:val="22"/>
        </w:rPr>
        <w:t>,</w:t>
      </w:r>
    </w:p>
    <w:p w14:paraId="2C2D02BE" w14:textId="77777777" w:rsidR="002B4309" w:rsidRDefault="00CD75EC">
      <w:pPr>
        <w:pStyle w:val="pkt"/>
        <w:numPr>
          <w:ilvl w:val="0"/>
          <w:numId w:val="52"/>
        </w:numPr>
        <w:spacing w:before="0" w:after="0"/>
        <w:ind w:left="567" w:hanging="283"/>
        <w:rPr>
          <w:rFonts w:ascii="Arial" w:hAnsi="Arial" w:cs="Arial"/>
          <w:sz w:val="22"/>
        </w:rPr>
      </w:pPr>
      <w:r>
        <w:rPr>
          <w:rFonts w:ascii="Arial" w:hAnsi="Arial" w:cs="Arial"/>
          <w:sz w:val="22"/>
        </w:rPr>
        <w:t xml:space="preserve">dostawę i montaż 209 szt. </w:t>
      </w:r>
      <w:bookmarkStart w:id="11" w:name="_Hlk66030156"/>
      <w:r>
        <w:rPr>
          <w:rFonts w:ascii="Arial" w:hAnsi="Arial" w:cs="Arial"/>
          <w:sz w:val="22"/>
        </w:rPr>
        <w:t xml:space="preserve">instalacji fotowoltaicznych o min. mocy szczytowej </w:t>
      </w:r>
      <w:r>
        <w:rPr>
          <w:rFonts w:ascii="Arial" w:hAnsi="Arial" w:cs="Arial"/>
          <w:sz w:val="22"/>
        </w:rPr>
        <w:br/>
        <w:t xml:space="preserve">4,03 </w:t>
      </w:r>
      <w:proofErr w:type="spellStart"/>
      <w:r>
        <w:rPr>
          <w:rFonts w:ascii="Arial" w:hAnsi="Arial" w:cs="Arial"/>
          <w:sz w:val="22"/>
        </w:rPr>
        <w:t>kWp</w:t>
      </w:r>
      <w:bookmarkEnd w:id="11"/>
      <w:proofErr w:type="spellEnd"/>
      <w:r>
        <w:rPr>
          <w:rFonts w:ascii="Arial" w:hAnsi="Arial" w:cs="Arial"/>
          <w:sz w:val="22"/>
        </w:rPr>
        <w:t>,</w:t>
      </w:r>
      <w:bookmarkEnd w:id="8"/>
    </w:p>
    <w:p w14:paraId="55CEECA4" w14:textId="77777777" w:rsidR="002B4309" w:rsidRDefault="00CD75EC">
      <w:pPr>
        <w:pStyle w:val="pkt"/>
        <w:numPr>
          <w:ilvl w:val="0"/>
          <w:numId w:val="52"/>
        </w:numPr>
        <w:spacing w:before="0" w:after="0"/>
        <w:ind w:left="567" w:hanging="283"/>
        <w:rPr>
          <w:rFonts w:ascii="Arial" w:hAnsi="Arial" w:cs="Arial"/>
          <w:sz w:val="22"/>
        </w:rPr>
      </w:pPr>
      <w:r>
        <w:rPr>
          <w:rFonts w:ascii="Arial" w:hAnsi="Arial" w:cs="Arial"/>
          <w:sz w:val="22"/>
        </w:rPr>
        <w:t>dostawa i montaż konstrukcji pod moduły PV,</w:t>
      </w:r>
    </w:p>
    <w:p w14:paraId="7E594390" w14:textId="77777777" w:rsidR="002B4309" w:rsidRDefault="00CD75EC">
      <w:pPr>
        <w:pStyle w:val="pkt"/>
        <w:numPr>
          <w:ilvl w:val="0"/>
          <w:numId w:val="52"/>
        </w:numPr>
        <w:spacing w:before="0" w:after="0"/>
        <w:ind w:left="567" w:hanging="283"/>
        <w:rPr>
          <w:rFonts w:ascii="Arial" w:hAnsi="Arial" w:cs="Arial"/>
          <w:sz w:val="22"/>
        </w:rPr>
      </w:pPr>
      <w:r>
        <w:rPr>
          <w:rFonts w:ascii="Arial" w:hAnsi="Arial" w:cs="Arial"/>
          <w:sz w:val="22"/>
        </w:rPr>
        <w:t>dostawa i montaż fabrycznie nowych, nie starszych niż z 2020 roku modułów PV,</w:t>
      </w:r>
    </w:p>
    <w:p w14:paraId="4181F269" w14:textId="77777777" w:rsidR="002B4309" w:rsidRDefault="00CD75EC">
      <w:pPr>
        <w:pStyle w:val="pkt"/>
        <w:numPr>
          <w:ilvl w:val="0"/>
          <w:numId w:val="52"/>
        </w:numPr>
        <w:spacing w:before="0" w:after="0"/>
        <w:ind w:left="567" w:hanging="283"/>
        <w:rPr>
          <w:rFonts w:ascii="Arial" w:hAnsi="Arial" w:cs="Arial"/>
          <w:sz w:val="22"/>
        </w:rPr>
      </w:pPr>
      <w:r>
        <w:rPr>
          <w:rFonts w:ascii="Arial" w:hAnsi="Arial" w:cs="Arial"/>
          <w:sz w:val="22"/>
        </w:rPr>
        <w:t>dostawa i montaż fabrycznie nowych nie starszych niż z 2020 roku falowni</w:t>
      </w:r>
      <w:r>
        <w:rPr>
          <w:rFonts w:ascii="Arial" w:hAnsi="Arial" w:cs="Arial"/>
          <w:sz w:val="22"/>
        </w:rPr>
        <w:t>ków/ inwerterów DC/AC,</w:t>
      </w:r>
    </w:p>
    <w:p w14:paraId="313D6CCE" w14:textId="77777777" w:rsidR="002B4309" w:rsidRDefault="00CD75EC">
      <w:pPr>
        <w:pStyle w:val="pkt"/>
        <w:numPr>
          <w:ilvl w:val="0"/>
          <w:numId w:val="52"/>
        </w:numPr>
        <w:spacing w:before="0" w:after="0"/>
        <w:ind w:left="567" w:hanging="283"/>
        <w:rPr>
          <w:rFonts w:ascii="Arial" w:hAnsi="Arial" w:cs="Arial"/>
          <w:sz w:val="22"/>
        </w:rPr>
      </w:pPr>
      <w:r>
        <w:rPr>
          <w:rFonts w:ascii="Arial" w:hAnsi="Arial" w:cs="Arial"/>
          <w:sz w:val="22"/>
        </w:rPr>
        <w:t>wykonanie wykopów w gruncie do wymaganej głębokości, w przypadku, gdy panele fotowoltaiczne, zlokalizowane będą poza budynkiem, w którym znajdowała się będzie rozdzielnia główna w odległości do 25 metrów w linii prostej</w:t>
      </w:r>
      <w:bookmarkStart w:id="12" w:name="_Hlk66740405"/>
      <w:bookmarkEnd w:id="12"/>
    </w:p>
    <w:p w14:paraId="1C83D954" w14:textId="77777777" w:rsidR="002B4309" w:rsidRDefault="00CD75EC">
      <w:pPr>
        <w:pStyle w:val="pkt"/>
        <w:numPr>
          <w:ilvl w:val="0"/>
          <w:numId w:val="52"/>
        </w:numPr>
        <w:spacing w:before="0" w:after="0"/>
        <w:ind w:left="567" w:hanging="283"/>
        <w:rPr>
          <w:rFonts w:ascii="Arial" w:hAnsi="Arial" w:cs="Arial"/>
          <w:sz w:val="22"/>
        </w:rPr>
      </w:pPr>
      <w:r>
        <w:rPr>
          <w:rFonts w:ascii="Arial" w:hAnsi="Arial" w:cs="Arial"/>
          <w:sz w:val="22"/>
        </w:rPr>
        <w:t>ułożenie tras</w:t>
      </w:r>
      <w:r>
        <w:rPr>
          <w:rFonts w:ascii="Arial" w:hAnsi="Arial" w:cs="Arial"/>
          <w:sz w:val="22"/>
        </w:rPr>
        <w:t xml:space="preserve"> kablowych, uziemienia i kabli od paneli PV do inwertera oraz przewodów inwertera do rozdzielnicy elektrycznej,</w:t>
      </w:r>
    </w:p>
    <w:p w14:paraId="093531BA" w14:textId="77777777" w:rsidR="002B4309" w:rsidRDefault="00CD75EC">
      <w:pPr>
        <w:pStyle w:val="pkt"/>
        <w:numPr>
          <w:ilvl w:val="0"/>
          <w:numId w:val="52"/>
        </w:numPr>
        <w:spacing w:before="0" w:after="0"/>
        <w:ind w:left="567" w:hanging="283"/>
        <w:rPr>
          <w:rFonts w:ascii="Arial" w:hAnsi="Arial" w:cs="Arial"/>
          <w:sz w:val="22"/>
        </w:rPr>
      </w:pPr>
      <w:r>
        <w:rPr>
          <w:rFonts w:ascii="Arial" w:hAnsi="Arial" w:cs="Arial"/>
          <w:sz w:val="22"/>
        </w:rPr>
        <w:t xml:space="preserve">montaż rozdzielnicy na potrzeby </w:t>
      </w:r>
      <w:proofErr w:type="spellStart"/>
      <w:r>
        <w:rPr>
          <w:rFonts w:ascii="Arial" w:hAnsi="Arial" w:cs="Arial"/>
          <w:sz w:val="22"/>
        </w:rPr>
        <w:t>fotowoltaiki</w:t>
      </w:r>
      <w:proofErr w:type="spellEnd"/>
      <w:r>
        <w:rPr>
          <w:rFonts w:ascii="Arial" w:hAnsi="Arial" w:cs="Arial"/>
          <w:sz w:val="22"/>
        </w:rPr>
        <w:t xml:space="preserve"> (strona DC i AC) wraz z wykonaniem uziemienia instalacji PV (wartość rezystancji uziemienia powinna</w:t>
      </w:r>
      <w:r>
        <w:rPr>
          <w:rFonts w:ascii="Arial" w:hAnsi="Arial" w:cs="Arial"/>
          <w:sz w:val="22"/>
        </w:rPr>
        <w:t xml:space="preserve"> osiągnąć &lt;10 Ohm), </w:t>
      </w:r>
    </w:p>
    <w:p w14:paraId="58C1679D" w14:textId="77777777" w:rsidR="002B4309" w:rsidRDefault="00CD75EC">
      <w:pPr>
        <w:pStyle w:val="pkt"/>
        <w:numPr>
          <w:ilvl w:val="0"/>
          <w:numId w:val="52"/>
        </w:numPr>
        <w:spacing w:before="0" w:after="0"/>
        <w:ind w:left="567" w:hanging="283"/>
        <w:rPr>
          <w:rFonts w:ascii="Arial" w:hAnsi="Arial" w:cs="Arial"/>
          <w:sz w:val="22"/>
        </w:rPr>
      </w:pPr>
      <w:r>
        <w:rPr>
          <w:rFonts w:ascii="Arial" w:hAnsi="Arial" w:cs="Arial"/>
          <w:sz w:val="22"/>
        </w:rPr>
        <w:t>wykonanie prób instalacji oraz sprawdzenie prawidłowego działania aparatury,</w:t>
      </w:r>
    </w:p>
    <w:p w14:paraId="0EB0D0F9" w14:textId="77777777" w:rsidR="002B4309" w:rsidRDefault="00CD75EC">
      <w:pPr>
        <w:pStyle w:val="pkt"/>
        <w:numPr>
          <w:ilvl w:val="0"/>
          <w:numId w:val="52"/>
        </w:numPr>
        <w:spacing w:before="0" w:after="0"/>
        <w:ind w:left="567" w:hanging="283"/>
        <w:rPr>
          <w:rFonts w:ascii="Arial" w:hAnsi="Arial" w:cs="Arial"/>
          <w:sz w:val="22"/>
        </w:rPr>
      </w:pPr>
      <w:r>
        <w:rPr>
          <w:rFonts w:ascii="Arial" w:hAnsi="Arial" w:cs="Arial"/>
          <w:sz w:val="22"/>
        </w:rPr>
        <w:t xml:space="preserve">uruchomienie układu i regulacje, </w:t>
      </w:r>
    </w:p>
    <w:p w14:paraId="304D9941" w14:textId="77777777" w:rsidR="002B4309" w:rsidRDefault="00CD75EC">
      <w:pPr>
        <w:pStyle w:val="pkt"/>
        <w:numPr>
          <w:ilvl w:val="0"/>
          <w:numId w:val="52"/>
        </w:numPr>
        <w:spacing w:before="0" w:after="0"/>
        <w:ind w:left="567" w:hanging="425"/>
        <w:rPr>
          <w:rFonts w:ascii="Arial" w:hAnsi="Arial" w:cs="Arial"/>
          <w:sz w:val="22"/>
        </w:rPr>
      </w:pPr>
      <w:r>
        <w:rPr>
          <w:rFonts w:ascii="Arial" w:hAnsi="Arial" w:cs="Arial"/>
          <w:sz w:val="22"/>
        </w:rPr>
        <w:t>pomiary instalacji elektrycznych wymagane odpowiednimi przepisami,</w:t>
      </w:r>
    </w:p>
    <w:p w14:paraId="2BFD2051" w14:textId="77777777" w:rsidR="002B4309" w:rsidRDefault="00CD75EC">
      <w:pPr>
        <w:pStyle w:val="pkt"/>
        <w:numPr>
          <w:ilvl w:val="0"/>
          <w:numId w:val="52"/>
        </w:numPr>
        <w:spacing w:before="0" w:after="0"/>
        <w:ind w:left="567" w:hanging="425"/>
        <w:rPr>
          <w:rFonts w:ascii="Arial" w:hAnsi="Arial" w:cs="Arial"/>
          <w:sz w:val="22"/>
        </w:rPr>
      </w:pPr>
      <w:r>
        <w:rPr>
          <w:rFonts w:ascii="Arial" w:hAnsi="Arial" w:cs="Arial"/>
          <w:sz w:val="22"/>
        </w:rPr>
        <w:t xml:space="preserve">konfigurację wszystkich falowników, połączenia z siecią </w:t>
      </w:r>
      <w:proofErr w:type="spellStart"/>
      <w:r>
        <w:rPr>
          <w:rFonts w:ascii="Arial" w:hAnsi="Arial" w:cs="Arial"/>
          <w:sz w:val="22"/>
        </w:rPr>
        <w:t>i</w:t>
      </w:r>
      <w:r>
        <w:rPr>
          <w:rFonts w:ascii="Arial" w:hAnsi="Arial" w:cs="Arial"/>
          <w:sz w:val="22"/>
        </w:rPr>
        <w:t>nternet</w:t>
      </w:r>
      <w:proofErr w:type="spellEnd"/>
      <w:r>
        <w:rPr>
          <w:rFonts w:ascii="Arial" w:hAnsi="Arial" w:cs="Arial"/>
          <w:sz w:val="22"/>
        </w:rPr>
        <w:t xml:space="preserve"> użytkownika </w:t>
      </w:r>
      <w:r>
        <w:rPr>
          <w:rFonts w:ascii="Arial" w:hAnsi="Arial" w:cs="Arial"/>
          <w:sz w:val="22"/>
        </w:rPr>
        <w:br/>
        <w:t>(w przypadku braku stałego połączenia internetowego w miejscu zlokalizowania falownika koszty doprowadzenia zasięgu pokrywa Użytkownik, w przypadku całkowitego braku sieci internetowej u Użytkownika wymogiem jest wyposażenie Użytkownik</w:t>
      </w:r>
      <w:r>
        <w:rPr>
          <w:rFonts w:ascii="Arial" w:hAnsi="Arial" w:cs="Arial"/>
          <w:sz w:val="22"/>
        </w:rPr>
        <w:t xml:space="preserve">a </w:t>
      </w:r>
      <w:r>
        <w:rPr>
          <w:rFonts w:ascii="Arial" w:hAnsi="Arial" w:cs="Arial"/>
          <w:sz w:val="22"/>
        </w:rPr>
        <w:br/>
        <w:t xml:space="preserve">w moduł pozwalający w przyszłości połączyć się z siecią </w:t>
      </w:r>
      <w:proofErr w:type="spellStart"/>
      <w:r>
        <w:rPr>
          <w:rFonts w:ascii="Arial" w:hAnsi="Arial" w:cs="Arial"/>
          <w:sz w:val="22"/>
        </w:rPr>
        <w:t>internet</w:t>
      </w:r>
      <w:proofErr w:type="spellEnd"/>
      <w:r>
        <w:rPr>
          <w:rFonts w:ascii="Arial" w:hAnsi="Arial" w:cs="Arial"/>
          <w:sz w:val="22"/>
        </w:rPr>
        <w:t xml:space="preserve">.) oraz zintegrowanie </w:t>
      </w:r>
      <w:r>
        <w:rPr>
          <w:rFonts w:ascii="Arial" w:hAnsi="Arial" w:cs="Arial"/>
          <w:sz w:val="22"/>
        </w:rPr>
        <w:br/>
        <w:t xml:space="preserve">z jednym systemem w celu monitorowania produkcji energii, korzyści ekologicznych </w:t>
      </w:r>
      <w:r>
        <w:rPr>
          <w:rFonts w:ascii="Arial" w:hAnsi="Arial" w:cs="Arial"/>
          <w:sz w:val="22"/>
        </w:rPr>
        <w:br/>
        <w:t>i kontroli pracy instalacji fotowoltaicznych z poziomu systemu. System musi być dost</w:t>
      </w:r>
      <w:r>
        <w:rPr>
          <w:rFonts w:ascii="Arial" w:hAnsi="Arial" w:cs="Arial"/>
          <w:sz w:val="22"/>
        </w:rPr>
        <w:t xml:space="preserve">ępny na urządzenia stacjonarne i mobilne na platformie iOS oraz Android, urządzenia monitorujące pracę systemu powinny mieć możliwość komunikacji </w:t>
      </w:r>
      <w:r>
        <w:rPr>
          <w:rFonts w:ascii="Arial" w:hAnsi="Arial" w:cs="Arial"/>
          <w:sz w:val="22"/>
        </w:rPr>
        <w:br/>
        <w:t>z dedykowanym serwerem na którym zamierzone dane zostaną zapisane,</w:t>
      </w:r>
    </w:p>
    <w:p w14:paraId="28CD84C4" w14:textId="77777777" w:rsidR="002B4309" w:rsidRDefault="00CD75EC">
      <w:pPr>
        <w:pStyle w:val="pkt"/>
        <w:numPr>
          <w:ilvl w:val="0"/>
          <w:numId w:val="52"/>
        </w:numPr>
        <w:spacing w:before="0" w:after="0"/>
        <w:ind w:left="567" w:hanging="425"/>
        <w:rPr>
          <w:rFonts w:ascii="Arial" w:hAnsi="Arial" w:cs="Arial"/>
          <w:sz w:val="22"/>
        </w:rPr>
      </w:pPr>
      <w:r>
        <w:rPr>
          <w:rFonts w:ascii="Arial" w:hAnsi="Arial" w:cs="Arial"/>
          <w:sz w:val="22"/>
        </w:rPr>
        <w:t xml:space="preserve">szkolenie osób zarządzających obiektami i </w:t>
      </w:r>
      <w:r>
        <w:rPr>
          <w:rFonts w:ascii="Arial" w:hAnsi="Arial" w:cs="Arial"/>
          <w:sz w:val="22"/>
        </w:rPr>
        <w:t xml:space="preserve">użytkowników z obsługi i użytkowania instalacji fotowoltaicznych wykonanych w ramach niniejszego postępowania, </w:t>
      </w:r>
    </w:p>
    <w:p w14:paraId="6F6B15A9" w14:textId="77777777" w:rsidR="002B4309" w:rsidRDefault="00CD75EC">
      <w:pPr>
        <w:pStyle w:val="pkt"/>
        <w:numPr>
          <w:ilvl w:val="0"/>
          <w:numId w:val="52"/>
        </w:numPr>
        <w:spacing w:before="0" w:after="0"/>
        <w:ind w:left="567" w:hanging="425"/>
        <w:rPr>
          <w:rFonts w:ascii="Arial" w:hAnsi="Arial" w:cs="Arial"/>
          <w:sz w:val="22"/>
        </w:rPr>
      </w:pPr>
      <w:r>
        <w:rPr>
          <w:rFonts w:ascii="Arial" w:hAnsi="Arial" w:cs="Arial"/>
          <w:sz w:val="22"/>
        </w:rPr>
        <w:lastRenderedPageBreak/>
        <w:t xml:space="preserve">wykonanie dokumentacji zgłoszenia przyłączenia </w:t>
      </w:r>
      <w:proofErr w:type="spellStart"/>
      <w:r>
        <w:rPr>
          <w:rFonts w:ascii="Arial" w:hAnsi="Arial" w:cs="Arial"/>
          <w:sz w:val="22"/>
        </w:rPr>
        <w:t>mikroinstalacji</w:t>
      </w:r>
      <w:proofErr w:type="spellEnd"/>
      <w:r>
        <w:rPr>
          <w:rFonts w:ascii="Arial" w:hAnsi="Arial" w:cs="Arial"/>
          <w:sz w:val="22"/>
        </w:rPr>
        <w:t xml:space="preserve"> do sieci elektroenergetycznej regionalnego OSD, </w:t>
      </w:r>
    </w:p>
    <w:p w14:paraId="7A2AF904" w14:textId="77777777" w:rsidR="002B4309" w:rsidRDefault="00CD75EC">
      <w:pPr>
        <w:pStyle w:val="pkt"/>
        <w:numPr>
          <w:ilvl w:val="0"/>
          <w:numId w:val="52"/>
        </w:numPr>
        <w:spacing w:before="0" w:after="0"/>
        <w:ind w:left="567" w:hanging="425"/>
        <w:rPr>
          <w:rFonts w:ascii="Arial" w:hAnsi="Arial" w:cs="Arial"/>
          <w:sz w:val="22"/>
        </w:rPr>
      </w:pPr>
      <w:r>
        <w:rPr>
          <w:rFonts w:ascii="Arial" w:hAnsi="Arial" w:cs="Arial"/>
          <w:sz w:val="22"/>
        </w:rPr>
        <w:t xml:space="preserve">wykonanie niezbędnych otworów i </w:t>
      </w:r>
      <w:r>
        <w:rPr>
          <w:rFonts w:ascii="Arial" w:hAnsi="Arial" w:cs="Arial"/>
          <w:sz w:val="22"/>
        </w:rPr>
        <w:t xml:space="preserve">przepustów montażowych w celu wprowadzenia urządzeń, </w:t>
      </w:r>
    </w:p>
    <w:p w14:paraId="5D9FFBC6" w14:textId="77777777" w:rsidR="002B4309" w:rsidRDefault="00CD75EC">
      <w:pPr>
        <w:pStyle w:val="pkt"/>
        <w:numPr>
          <w:ilvl w:val="0"/>
          <w:numId w:val="52"/>
        </w:numPr>
        <w:spacing w:before="0" w:after="0"/>
        <w:ind w:left="567" w:hanging="425"/>
        <w:rPr>
          <w:rFonts w:ascii="Arial" w:hAnsi="Arial" w:cs="Arial"/>
          <w:sz w:val="22"/>
        </w:rPr>
      </w:pPr>
      <w:r>
        <w:rPr>
          <w:rFonts w:ascii="Arial" w:hAnsi="Arial" w:cs="Arial"/>
          <w:sz w:val="22"/>
        </w:rPr>
        <w:t xml:space="preserve">uszczelnienie otworów i przepustów montażowych po wprowadzeniu, </w:t>
      </w:r>
    </w:p>
    <w:p w14:paraId="5D8AB55E" w14:textId="77777777" w:rsidR="002B4309" w:rsidRDefault="00CD75EC">
      <w:pPr>
        <w:pStyle w:val="pkt"/>
        <w:numPr>
          <w:ilvl w:val="0"/>
          <w:numId w:val="52"/>
        </w:numPr>
        <w:spacing w:before="0" w:after="0"/>
        <w:ind w:left="567" w:hanging="425"/>
        <w:rPr>
          <w:rFonts w:ascii="Arial" w:hAnsi="Arial" w:cs="Arial"/>
          <w:sz w:val="22"/>
        </w:rPr>
      </w:pPr>
      <w:r>
        <w:rPr>
          <w:rFonts w:ascii="Arial" w:hAnsi="Arial" w:cs="Arial"/>
          <w:sz w:val="22"/>
        </w:rPr>
        <w:t xml:space="preserve">inne elementy ujęte w załączniku nr 8b do SWZ (dokumentacja projektowa) </w:t>
      </w:r>
      <w:r>
        <w:rPr>
          <w:rFonts w:ascii="Arial" w:hAnsi="Arial" w:cs="Arial"/>
          <w:sz w:val="22"/>
        </w:rPr>
        <w:br/>
        <w:t>i wzorze umowy.</w:t>
      </w:r>
      <w:bookmarkStart w:id="13" w:name="_Hlk66029645"/>
      <w:bookmarkEnd w:id="13"/>
    </w:p>
    <w:p w14:paraId="2D5CBA35" w14:textId="77777777" w:rsidR="002B4309" w:rsidRDefault="00CD75EC">
      <w:pPr>
        <w:pStyle w:val="Akapitzlist"/>
        <w:numPr>
          <w:ilvl w:val="0"/>
          <w:numId w:val="8"/>
        </w:numPr>
        <w:ind w:left="284" w:hanging="284"/>
        <w:jc w:val="both"/>
        <w:rPr>
          <w:rFonts w:ascii="Arial" w:hAnsi="Arial" w:cs="Arial"/>
          <w:sz w:val="22"/>
          <w:szCs w:val="22"/>
        </w:rPr>
      </w:pPr>
      <w:r>
        <w:rPr>
          <w:rFonts w:ascii="Arial" w:hAnsi="Arial" w:cs="Arial"/>
          <w:sz w:val="22"/>
        </w:rPr>
        <w:t xml:space="preserve"> </w:t>
      </w:r>
      <w:r>
        <w:rPr>
          <w:rFonts w:ascii="Arial" w:hAnsi="Arial" w:cs="Arial"/>
          <w:b/>
          <w:bCs/>
          <w:sz w:val="22"/>
          <w:szCs w:val="22"/>
        </w:rPr>
        <w:t>Przedmiotem części 3 zamówienia</w:t>
      </w:r>
      <w:r>
        <w:rPr>
          <w:rFonts w:ascii="Arial" w:hAnsi="Arial" w:cs="Arial"/>
          <w:sz w:val="22"/>
          <w:szCs w:val="22"/>
        </w:rPr>
        <w:t xml:space="preserve"> jest dostawa i montaż 10 szt. kotłów na biomasę na terenie gminy Dzierzkowice, obejmująca między innymi:</w:t>
      </w:r>
      <w:bookmarkStart w:id="14" w:name="_Hlk66031475"/>
      <w:bookmarkEnd w:id="14"/>
    </w:p>
    <w:p w14:paraId="59603BAC" w14:textId="77777777" w:rsidR="002B4309" w:rsidRDefault="00CD75EC">
      <w:pPr>
        <w:pStyle w:val="pkt"/>
        <w:numPr>
          <w:ilvl w:val="1"/>
          <w:numId w:val="62"/>
        </w:numPr>
        <w:ind w:left="567" w:hanging="283"/>
        <w:rPr>
          <w:rFonts w:ascii="Arial" w:hAnsi="Arial" w:cs="Arial"/>
          <w:sz w:val="22"/>
        </w:rPr>
      </w:pPr>
      <w:r>
        <w:rPr>
          <w:rFonts w:ascii="Arial" w:hAnsi="Arial" w:cs="Arial"/>
          <w:sz w:val="22"/>
        </w:rPr>
        <w:t xml:space="preserve">dostawę i montaż 3 szt. </w:t>
      </w:r>
      <w:bookmarkStart w:id="15" w:name="_Hlk66031850"/>
      <w:r>
        <w:rPr>
          <w:rFonts w:ascii="Arial" w:hAnsi="Arial" w:cs="Arial"/>
          <w:sz w:val="22"/>
        </w:rPr>
        <w:t>kotłów na biomasę o mocy 20kW</w:t>
      </w:r>
      <w:bookmarkEnd w:id="15"/>
      <w:r>
        <w:rPr>
          <w:rFonts w:ascii="Arial" w:hAnsi="Arial" w:cs="Arial"/>
          <w:sz w:val="22"/>
        </w:rPr>
        <w:t>,</w:t>
      </w:r>
    </w:p>
    <w:p w14:paraId="5BDE2D12" w14:textId="77777777" w:rsidR="002B4309" w:rsidRDefault="00CD75EC">
      <w:pPr>
        <w:pStyle w:val="pkt"/>
        <w:numPr>
          <w:ilvl w:val="1"/>
          <w:numId w:val="62"/>
        </w:numPr>
        <w:ind w:left="567" w:hanging="283"/>
        <w:rPr>
          <w:rFonts w:ascii="Arial" w:hAnsi="Arial" w:cs="Arial"/>
          <w:sz w:val="22"/>
        </w:rPr>
      </w:pPr>
      <w:r>
        <w:rPr>
          <w:rFonts w:ascii="Arial" w:hAnsi="Arial" w:cs="Arial"/>
          <w:sz w:val="22"/>
        </w:rPr>
        <w:t>dostawę i montaż 7 szt. kotłów na biomasę o mocy 30 kW,</w:t>
      </w:r>
    </w:p>
    <w:p w14:paraId="7573E17B" w14:textId="77777777" w:rsidR="002B4309" w:rsidRDefault="00CD75EC">
      <w:pPr>
        <w:pStyle w:val="pkt"/>
        <w:numPr>
          <w:ilvl w:val="1"/>
          <w:numId w:val="62"/>
        </w:numPr>
        <w:ind w:left="567" w:hanging="283"/>
        <w:rPr>
          <w:rFonts w:ascii="Arial" w:hAnsi="Arial" w:cs="Arial"/>
          <w:sz w:val="22"/>
        </w:rPr>
      </w:pPr>
      <w:r>
        <w:rPr>
          <w:rFonts w:ascii="Arial" w:hAnsi="Arial" w:cs="Arial"/>
          <w:sz w:val="22"/>
        </w:rPr>
        <w:t>instalacja (podłączenie) kotła na adres</w:t>
      </w:r>
      <w:r>
        <w:rPr>
          <w:rFonts w:ascii="Arial" w:hAnsi="Arial" w:cs="Arial"/>
          <w:sz w:val="22"/>
        </w:rPr>
        <w:t>ie użytkownika ostatecznego,</w:t>
      </w:r>
    </w:p>
    <w:p w14:paraId="799E12A2" w14:textId="77777777" w:rsidR="002B4309" w:rsidRDefault="00CD75EC">
      <w:pPr>
        <w:pStyle w:val="pkt"/>
        <w:numPr>
          <w:ilvl w:val="1"/>
          <w:numId w:val="62"/>
        </w:numPr>
        <w:ind w:left="567" w:hanging="283"/>
        <w:rPr>
          <w:rFonts w:ascii="Arial" w:hAnsi="Arial" w:cs="Arial"/>
          <w:sz w:val="22"/>
        </w:rPr>
      </w:pPr>
      <w:r>
        <w:rPr>
          <w:rFonts w:ascii="Arial" w:hAnsi="Arial" w:cs="Arial"/>
          <w:sz w:val="22"/>
        </w:rPr>
        <w:t>próby i ewentualne regulacje,</w:t>
      </w:r>
    </w:p>
    <w:p w14:paraId="403DC0DF" w14:textId="77777777" w:rsidR="002B4309" w:rsidRDefault="00CD75EC">
      <w:pPr>
        <w:pStyle w:val="pkt"/>
        <w:numPr>
          <w:ilvl w:val="1"/>
          <w:numId w:val="62"/>
        </w:numPr>
        <w:ind w:left="567" w:hanging="283"/>
        <w:rPr>
          <w:rFonts w:ascii="Arial" w:hAnsi="Arial" w:cs="Arial"/>
          <w:sz w:val="22"/>
        </w:rPr>
      </w:pPr>
      <w:r>
        <w:rPr>
          <w:rFonts w:ascii="Arial" w:hAnsi="Arial" w:cs="Arial"/>
          <w:sz w:val="22"/>
        </w:rPr>
        <w:t>rozruch technologiczny,</w:t>
      </w:r>
    </w:p>
    <w:p w14:paraId="1C1CF3C5" w14:textId="77777777" w:rsidR="002B4309" w:rsidRDefault="00CD75EC">
      <w:pPr>
        <w:pStyle w:val="pkt"/>
        <w:numPr>
          <w:ilvl w:val="1"/>
          <w:numId w:val="62"/>
        </w:numPr>
        <w:ind w:left="567" w:hanging="283"/>
        <w:rPr>
          <w:rFonts w:ascii="Arial" w:hAnsi="Arial" w:cs="Arial"/>
          <w:sz w:val="22"/>
        </w:rPr>
      </w:pPr>
      <w:r>
        <w:rPr>
          <w:rFonts w:ascii="Arial" w:hAnsi="Arial" w:cs="Arial"/>
          <w:sz w:val="22"/>
        </w:rPr>
        <w:t>Urządzenia i osprzęt instalowany w trakcie realizacji zamówienia musi być fabrycznie nowy zgodny</w:t>
      </w:r>
    </w:p>
    <w:p w14:paraId="1DC08E5B" w14:textId="77777777" w:rsidR="002B4309" w:rsidRDefault="00CD75EC">
      <w:pPr>
        <w:pStyle w:val="pkt"/>
        <w:numPr>
          <w:ilvl w:val="1"/>
          <w:numId w:val="62"/>
        </w:numPr>
        <w:ind w:left="567" w:hanging="283"/>
        <w:rPr>
          <w:rFonts w:ascii="Arial" w:hAnsi="Arial" w:cs="Arial"/>
          <w:sz w:val="22"/>
        </w:rPr>
      </w:pPr>
      <w:r>
        <w:rPr>
          <w:rFonts w:ascii="Arial" w:hAnsi="Arial" w:cs="Arial"/>
          <w:sz w:val="22"/>
        </w:rPr>
        <w:t>wykonanie skróconej dokumentacji powykonawczej dla każdego uczestnika projek</w:t>
      </w:r>
      <w:r>
        <w:rPr>
          <w:rFonts w:ascii="Arial" w:hAnsi="Arial" w:cs="Arial"/>
          <w:sz w:val="22"/>
        </w:rPr>
        <w:t xml:space="preserve">tu </w:t>
      </w:r>
      <w:r>
        <w:rPr>
          <w:rFonts w:ascii="Arial" w:hAnsi="Arial" w:cs="Arial"/>
          <w:sz w:val="22"/>
        </w:rPr>
        <w:br/>
        <w:t xml:space="preserve">i pełnej dokumentacji powykonawczej dla Zamawiającego </w:t>
      </w:r>
    </w:p>
    <w:p w14:paraId="7F21FEF7" w14:textId="77777777" w:rsidR="002B4309" w:rsidRDefault="00CD75EC">
      <w:pPr>
        <w:pStyle w:val="pkt"/>
        <w:numPr>
          <w:ilvl w:val="1"/>
          <w:numId w:val="62"/>
        </w:numPr>
        <w:ind w:left="567" w:hanging="283"/>
        <w:rPr>
          <w:rFonts w:ascii="Arial" w:hAnsi="Arial" w:cs="Arial"/>
          <w:sz w:val="22"/>
        </w:rPr>
      </w:pPr>
      <w:r>
        <w:rPr>
          <w:rFonts w:ascii="Arial" w:hAnsi="Arial" w:cs="Arial"/>
          <w:sz w:val="22"/>
        </w:rPr>
        <w:t>przeszkolenie Użytkowników w zakresie prawidłowej eksploatacji wykonanych instalacji,</w:t>
      </w:r>
    </w:p>
    <w:p w14:paraId="563F35A0" w14:textId="77777777" w:rsidR="002B4309" w:rsidRDefault="00CD75EC">
      <w:pPr>
        <w:pStyle w:val="pkt"/>
        <w:numPr>
          <w:ilvl w:val="1"/>
          <w:numId w:val="62"/>
        </w:numPr>
        <w:ind w:left="567" w:hanging="283"/>
        <w:rPr>
          <w:rFonts w:ascii="Arial" w:hAnsi="Arial" w:cs="Arial"/>
          <w:sz w:val="22"/>
        </w:rPr>
      </w:pPr>
      <w:r>
        <w:rPr>
          <w:rFonts w:ascii="Arial" w:hAnsi="Arial" w:cs="Arial"/>
          <w:sz w:val="22"/>
        </w:rPr>
        <w:t>sporządzenie instrukcji serwisowych zawierających niezbędne informacje dotyczące sposobu postępowania w przypad</w:t>
      </w:r>
      <w:r>
        <w:rPr>
          <w:rFonts w:ascii="Arial" w:hAnsi="Arial" w:cs="Arial"/>
          <w:sz w:val="22"/>
        </w:rPr>
        <w:t>ku wystąpienia niespodziewanych błędów w instalacji,</w:t>
      </w:r>
    </w:p>
    <w:p w14:paraId="51F92A8B" w14:textId="77777777" w:rsidR="002B4309" w:rsidRDefault="00CD75EC">
      <w:pPr>
        <w:pStyle w:val="pkt"/>
        <w:numPr>
          <w:ilvl w:val="1"/>
          <w:numId w:val="62"/>
        </w:numPr>
        <w:spacing w:before="0" w:after="0"/>
        <w:ind w:left="567" w:hanging="425"/>
        <w:rPr>
          <w:rFonts w:ascii="Arial" w:hAnsi="Arial" w:cs="Arial"/>
          <w:sz w:val="22"/>
        </w:rPr>
      </w:pPr>
      <w:r>
        <w:rPr>
          <w:rFonts w:ascii="Arial" w:hAnsi="Arial" w:cs="Arial"/>
          <w:sz w:val="22"/>
        </w:rPr>
        <w:t>zaprogramowanie i uruchomienie instalacji,</w:t>
      </w:r>
    </w:p>
    <w:p w14:paraId="5EE1F428" w14:textId="77777777" w:rsidR="002B4309" w:rsidRDefault="00CD75EC">
      <w:pPr>
        <w:pStyle w:val="pkt"/>
        <w:numPr>
          <w:ilvl w:val="1"/>
          <w:numId w:val="62"/>
        </w:numPr>
        <w:spacing w:before="0" w:after="0"/>
        <w:ind w:left="567" w:hanging="425"/>
        <w:rPr>
          <w:rFonts w:ascii="Arial" w:hAnsi="Arial" w:cs="Arial"/>
          <w:sz w:val="22"/>
        </w:rPr>
      </w:pPr>
      <w:r>
        <w:rPr>
          <w:rFonts w:ascii="Arial" w:hAnsi="Arial" w:cs="Arial"/>
          <w:sz w:val="22"/>
        </w:rPr>
        <w:t>uzupełnienie ewentualnych ubytków ścian</w:t>
      </w:r>
    </w:p>
    <w:p w14:paraId="1D607E52" w14:textId="77777777" w:rsidR="002B4309" w:rsidRDefault="00CD75EC">
      <w:pPr>
        <w:pStyle w:val="pkt"/>
        <w:numPr>
          <w:ilvl w:val="1"/>
          <w:numId w:val="62"/>
        </w:numPr>
        <w:spacing w:before="0" w:after="0"/>
        <w:ind w:left="567" w:hanging="425"/>
        <w:rPr>
          <w:rFonts w:ascii="Arial" w:hAnsi="Arial" w:cs="Arial"/>
          <w:sz w:val="22"/>
        </w:rPr>
      </w:pPr>
      <w:r>
        <w:rPr>
          <w:rFonts w:ascii="Arial" w:hAnsi="Arial" w:cs="Arial"/>
          <w:sz w:val="22"/>
        </w:rPr>
        <w:t>inne elementy ujęte w załączniku nr 8c do SWZ (dokumentacja projektowa) i wzorze umowy.</w:t>
      </w:r>
    </w:p>
    <w:p w14:paraId="19DAD6D3" w14:textId="77777777" w:rsidR="002B4309" w:rsidRDefault="00CD75EC">
      <w:pPr>
        <w:pStyle w:val="pkt"/>
        <w:numPr>
          <w:ilvl w:val="0"/>
          <w:numId w:val="8"/>
        </w:numPr>
        <w:spacing w:before="0" w:after="0"/>
        <w:ind w:left="284" w:hanging="284"/>
        <w:rPr>
          <w:rFonts w:ascii="Arial" w:hAnsi="Arial" w:cs="Arial"/>
          <w:sz w:val="22"/>
        </w:rPr>
      </w:pPr>
      <w:r>
        <w:rPr>
          <w:rFonts w:ascii="Arial" w:hAnsi="Arial" w:cs="Arial"/>
          <w:sz w:val="22"/>
        </w:rPr>
        <w:t>Zamawiający wymaga, aby wykonani</w:t>
      </w:r>
      <w:r>
        <w:rPr>
          <w:rFonts w:ascii="Arial" w:hAnsi="Arial" w:cs="Arial"/>
          <w:sz w:val="22"/>
        </w:rPr>
        <w:t>e jednej instalacji, w każdej z częściach, w ramach jednej lokalizacji nie trwało dłużej niż 3 dni robocze następujące po sobie.</w:t>
      </w:r>
    </w:p>
    <w:p w14:paraId="7B70179E" w14:textId="77777777" w:rsidR="002B4309" w:rsidRDefault="00CD75EC">
      <w:pPr>
        <w:pStyle w:val="pkt"/>
        <w:numPr>
          <w:ilvl w:val="0"/>
          <w:numId w:val="8"/>
        </w:numPr>
        <w:spacing w:before="0" w:after="0"/>
        <w:ind w:left="284" w:hanging="284"/>
        <w:rPr>
          <w:rFonts w:ascii="Arial" w:hAnsi="Arial" w:cs="Arial"/>
          <w:sz w:val="22"/>
        </w:rPr>
      </w:pPr>
      <w:r>
        <w:rPr>
          <w:rFonts w:ascii="Arial" w:hAnsi="Arial" w:cs="Arial"/>
          <w:sz w:val="22"/>
        </w:rPr>
        <w:t>Wykonawca każdego z zadań udzieli rękojmi i gwarancji na wykonane prace na okres nie krótszy niż 4 lata i nie dłuższy niż lat 5</w:t>
      </w:r>
      <w:r>
        <w:rPr>
          <w:rFonts w:ascii="Arial" w:hAnsi="Arial" w:cs="Arial"/>
          <w:sz w:val="22"/>
        </w:rPr>
        <w:t xml:space="preserve"> od daty podpisania przez Zamawiającego </w:t>
      </w:r>
      <w:r>
        <w:rPr>
          <w:rFonts w:ascii="Arial" w:hAnsi="Arial" w:cs="Arial"/>
          <w:sz w:val="22"/>
        </w:rPr>
        <w:br/>
        <w:t>i Wykonawcę protokołu odbioru końcowego (okres gwarancji stanowi jedno z kryteriów oceny ofert opisane w rozdziale XIX SWZ).</w:t>
      </w:r>
    </w:p>
    <w:p w14:paraId="164706BB" w14:textId="77777777" w:rsidR="002B4309" w:rsidRDefault="00CD75EC">
      <w:pPr>
        <w:pStyle w:val="pkt"/>
        <w:numPr>
          <w:ilvl w:val="0"/>
          <w:numId w:val="8"/>
        </w:numPr>
        <w:spacing w:before="0" w:after="0"/>
        <w:ind w:left="284" w:hanging="426"/>
        <w:rPr>
          <w:rFonts w:ascii="Arial" w:hAnsi="Arial" w:cs="Arial"/>
          <w:sz w:val="22"/>
        </w:rPr>
      </w:pPr>
      <w:r>
        <w:rPr>
          <w:rFonts w:ascii="Arial" w:hAnsi="Arial" w:cs="Arial"/>
          <w:sz w:val="22"/>
        </w:rPr>
        <w:t xml:space="preserve">Zamówienie należy wykonać m.in. zgodnie z dokumentacją techniczną stanowiącą załącznik nr </w:t>
      </w:r>
      <w:r>
        <w:rPr>
          <w:rFonts w:ascii="Arial" w:hAnsi="Arial" w:cs="Arial"/>
          <w:sz w:val="22"/>
        </w:rPr>
        <w:t>8a,8b i 8c do SWZ.</w:t>
      </w:r>
    </w:p>
    <w:p w14:paraId="3DD9F100" w14:textId="77777777" w:rsidR="002B4309" w:rsidRDefault="00CD75EC">
      <w:pPr>
        <w:pStyle w:val="pkt"/>
        <w:numPr>
          <w:ilvl w:val="0"/>
          <w:numId w:val="8"/>
        </w:numPr>
        <w:spacing w:before="0" w:after="0"/>
        <w:ind w:left="284" w:hanging="426"/>
        <w:rPr>
          <w:rFonts w:ascii="Arial" w:hAnsi="Arial" w:cs="Arial"/>
          <w:sz w:val="22"/>
        </w:rPr>
      </w:pPr>
      <w:r>
        <w:rPr>
          <w:rFonts w:ascii="Arial" w:hAnsi="Arial" w:cs="Arial"/>
          <w:sz w:val="22"/>
        </w:rPr>
        <w:t>Urządzenia, armatura i osprzęt instalowany w trakcie realizacji zamówienia musi być fabrycznie nowy, zgodny z parametrami określonymi w dokumentacji technicznej.</w:t>
      </w:r>
    </w:p>
    <w:p w14:paraId="6CFF6843" w14:textId="77777777" w:rsidR="002B4309" w:rsidRDefault="00CD75EC">
      <w:pPr>
        <w:pStyle w:val="pkt"/>
        <w:numPr>
          <w:ilvl w:val="0"/>
          <w:numId w:val="8"/>
        </w:numPr>
        <w:spacing w:before="0" w:after="0"/>
        <w:ind w:left="284" w:hanging="426"/>
        <w:rPr>
          <w:rFonts w:ascii="Arial" w:hAnsi="Arial" w:cs="Arial"/>
          <w:sz w:val="22"/>
        </w:rPr>
      </w:pPr>
      <w:r>
        <w:rPr>
          <w:rFonts w:ascii="Arial" w:hAnsi="Arial" w:cs="Arial"/>
          <w:sz w:val="22"/>
        </w:rPr>
        <w:t>Realizacja przedmiotu zamówienia powinna być wykonana o oparciu o obowiązuj</w:t>
      </w:r>
      <w:r>
        <w:rPr>
          <w:rFonts w:ascii="Arial" w:hAnsi="Arial" w:cs="Arial"/>
          <w:sz w:val="22"/>
        </w:rPr>
        <w:t>ące przepisy, w szczególności ustawy z dnia 7 lipca 1994 r. Prawo budowlane (Dz. U z 2020 r. poz. 1333 ze zm.) wraz z przepisami wykonawczymi, przez Wykonawcę posiadającego odpowiednie doświadczenie, potencjał wykonawczy oraz dysponującego osobami posiadaj</w:t>
      </w:r>
      <w:r>
        <w:rPr>
          <w:rFonts w:ascii="Arial" w:hAnsi="Arial" w:cs="Arial"/>
          <w:sz w:val="22"/>
        </w:rPr>
        <w:t>ącymi odpowiednie doświadczenie i kwalifikacje.</w:t>
      </w:r>
    </w:p>
    <w:p w14:paraId="1D4FB553" w14:textId="77777777" w:rsidR="002B4309" w:rsidRDefault="00CD75EC">
      <w:pPr>
        <w:pStyle w:val="pkt"/>
        <w:numPr>
          <w:ilvl w:val="0"/>
          <w:numId w:val="8"/>
        </w:numPr>
        <w:spacing w:before="0" w:after="0"/>
        <w:ind w:left="284" w:hanging="426"/>
        <w:rPr>
          <w:rFonts w:ascii="Arial" w:hAnsi="Arial" w:cs="Arial"/>
          <w:sz w:val="22"/>
        </w:rPr>
      </w:pPr>
      <w:r>
        <w:rPr>
          <w:rFonts w:ascii="Arial" w:hAnsi="Arial" w:cs="Arial"/>
          <w:sz w:val="22"/>
        </w:rPr>
        <w:t>Materiały użyte przez Wykonawcę powinny odpowiadać, co do jakości, wymogom wyrobów dopuszczonych do obrotu i stosowania w budownictwie, określonym w art. 10 ustawy z dnia 7 lipca 1994 r. Prawo budowlane.</w:t>
      </w:r>
    </w:p>
    <w:p w14:paraId="15EBE2AF" w14:textId="77777777" w:rsidR="002B4309" w:rsidRDefault="00CD75EC">
      <w:pPr>
        <w:pStyle w:val="pkt"/>
        <w:numPr>
          <w:ilvl w:val="0"/>
          <w:numId w:val="8"/>
        </w:numPr>
        <w:spacing w:before="0" w:after="0"/>
        <w:ind w:left="284" w:hanging="426"/>
        <w:rPr>
          <w:rFonts w:ascii="Arial" w:hAnsi="Arial" w:cs="Arial"/>
          <w:sz w:val="22"/>
        </w:rPr>
      </w:pPr>
      <w:r>
        <w:rPr>
          <w:rFonts w:ascii="Arial" w:hAnsi="Arial" w:cs="Arial"/>
          <w:sz w:val="22"/>
        </w:rPr>
        <w:t>Wyko</w:t>
      </w:r>
      <w:r>
        <w:rPr>
          <w:rFonts w:ascii="Arial" w:hAnsi="Arial" w:cs="Arial"/>
          <w:sz w:val="22"/>
        </w:rPr>
        <w:t xml:space="preserve">nanie przedmiotu zamówienia i oddanie do użytku musi być również zgodne </w:t>
      </w:r>
      <w:r>
        <w:rPr>
          <w:rFonts w:ascii="Arial" w:hAnsi="Arial" w:cs="Arial"/>
          <w:sz w:val="22"/>
        </w:rPr>
        <w:br/>
        <w:t>z wszystkimi aktami prawnymi właściwymi dla przedmiotu zamówienia, z przepisami techniczno-budowlanymi, obowiązującymi polskimi normami, wytycznymi oraz zasadami wiedzy technicznej.</w:t>
      </w:r>
    </w:p>
    <w:p w14:paraId="15640987" w14:textId="77777777" w:rsidR="002B4309" w:rsidRDefault="00CD75EC">
      <w:pPr>
        <w:pStyle w:val="pkt"/>
        <w:numPr>
          <w:ilvl w:val="0"/>
          <w:numId w:val="8"/>
        </w:numPr>
        <w:spacing w:before="0" w:after="0"/>
        <w:ind w:left="284" w:hanging="426"/>
        <w:rPr>
          <w:rFonts w:ascii="Arial" w:hAnsi="Arial" w:cs="Arial"/>
          <w:sz w:val="22"/>
        </w:rPr>
      </w:pPr>
      <w:r>
        <w:rPr>
          <w:rFonts w:ascii="Arial" w:hAnsi="Arial" w:cs="Arial"/>
          <w:sz w:val="22"/>
        </w:rPr>
        <w:lastRenderedPageBreak/>
        <w:t xml:space="preserve">Jeśli w dokumentacji projektowej, na rysunkach, zostało wskazane pochodzenie (marka, znak towarowy, producent, dostawca) materiałów lub normy, aprobaty, specyfikacje </w:t>
      </w:r>
      <w:r>
        <w:rPr>
          <w:rFonts w:ascii="Arial" w:hAnsi="Arial" w:cs="Arial"/>
          <w:sz w:val="22"/>
        </w:rPr>
        <w:br/>
        <w:t xml:space="preserve">i systemy, o których mowa w art. 99 ust. 5 ustawy </w:t>
      </w:r>
      <w:proofErr w:type="spellStart"/>
      <w:r>
        <w:rPr>
          <w:rFonts w:ascii="Arial" w:hAnsi="Arial" w:cs="Arial"/>
          <w:sz w:val="22"/>
        </w:rPr>
        <w:t>Pzp</w:t>
      </w:r>
      <w:proofErr w:type="spellEnd"/>
      <w:r>
        <w:rPr>
          <w:rFonts w:ascii="Arial" w:hAnsi="Arial" w:cs="Arial"/>
          <w:sz w:val="22"/>
        </w:rPr>
        <w:t>, Zamawiający  dopuszcza  oferowanie</w:t>
      </w:r>
      <w:r>
        <w:rPr>
          <w:rFonts w:ascii="Arial" w:hAnsi="Arial" w:cs="Arial"/>
          <w:sz w:val="22"/>
        </w:rPr>
        <w:t xml:space="preserve"> materiałów  lub  rozwiązań  równoważnych  pod  warunkiem,  że  zagwarantują  one prawidłową  realizację  robót  oraz  zapewnią  uzyskanie  parametrów  technicznych  nie gorszych  od  założonych  w  wyżej  wymienionych  dokumentach</w:t>
      </w:r>
    </w:p>
    <w:p w14:paraId="39CE2B21" w14:textId="77777777" w:rsidR="002B4309" w:rsidRDefault="00CD75EC">
      <w:pPr>
        <w:pStyle w:val="pkt"/>
        <w:numPr>
          <w:ilvl w:val="0"/>
          <w:numId w:val="8"/>
        </w:numPr>
        <w:spacing w:before="0" w:after="0"/>
        <w:ind w:left="284" w:hanging="426"/>
        <w:rPr>
          <w:rFonts w:ascii="Arial" w:hAnsi="Arial" w:cs="Arial"/>
          <w:sz w:val="22"/>
        </w:rPr>
      </w:pPr>
      <w:r>
        <w:rPr>
          <w:rFonts w:ascii="Arial" w:hAnsi="Arial" w:cs="Arial"/>
          <w:sz w:val="22"/>
        </w:rPr>
        <w:t>W przypadku użycia w SWZ</w:t>
      </w:r>
      <w:r>
        <w:rPr>
          <w:rFonts w:ascii="Arial" w:hAnsi="Arial" w:cs="Arial"/>
          <w:sz w:val="22"/>
        </w:rPr>
        <w:t xml:space="preserve"> lub załącznikach odniesień do norm, ocen technicznych, specyfikacji technicznych i systemów referencji technicznych, o których mowa w art. 101 ust. 1 ustawy </w:t>
      </w:r>
      <w:proofErr w:type="spellStart"/>
      <w:r>
        <w:rPr>
          <w:rFonts w:ascii="Arial" w:hAnsi="Arial" w:cs="Arial"/>
          <w:sz w:val="22"/>
        </w:rPr>
        <w:t>Pzp</w:t>
      </w:r>
      <w:proofErr w:type="spellEnd"/>
      <w:r>
        <w:rPr>
          <w:rFonts w:ascii="Arial" w:hAnsi="Arial" w:cs="Arial"/>
          <w:sz w:val="22"/>
        </w:rPr>
        <w:t xml:space="preserve"> Zamawiający dopuszcza rozwiązania równoważne opisywanym. Wykonawca analizując dokumentację pro</w:t>
      </w:r>
      <w:r>
        <w:rPr>
          <w:rFonts w:ascii="Arial" w:hAnsi="Arial" w:cs="Arial"/>
          <w:sz w:val="22"/>
        </w:rPr>
        <w:t xml:space="preserve">jektową powinien założyć, że każdemu odniesieniu o którym mowa w art. 101 ust. 1 ustawy </w:t>
      </w:r>
      <w:proofErr w:type="spellStart"/>
      <w:r>
        <w:rPr>
          <w:rFonts w:ascii="Arial" w:hAnsi="Arial" w:cs="Arial"/>
          <w:sz w:val="22"/>
        </w:rPr>
        <w:t>Pzp</w:t>
      </w:r>
      <w:proofErr w:type="spellEnd"/>
      <w:r>
        <w:rPr>
          <w:rFonts w:ascii="Arial" w:hAnsi="Arial" w:cs="Arial"/>
          <w:sz w:val="22"/>
        </w:rPr>
        <w:t xml:space="preserve"> użytemu w dokumentacji projektowej towarzyszy wyraz „lub równoważne”.</w:t>
      </w:r>
    </w:p>
    <w:p w14:paraId="35595579" w14:textId="77777777" w:rsidR="002B4309" w:rsidRDefault="00CD75EC">
      <w:pPr>
        <w:pStyle w:val="pkt"/>
        <w:numPr>
          <w:ilvl w:val="0"/>
          <w:numId w:val="8"/>
        </w:numPr>
        <w:spacing w:before="0" w:after="0"/>
        <w:ind w:left="284" w:hanging="426"/>
        <w:rPr>
          <w:rFonts w:ascii="Arial" w:hAnsi="Arial" w:cs="Arial"/>
          <w:sz w:val="22"/>
        </w:rPr>
      </w:pPr>
      <w:r>
        <w:rPr>
          <w:rFonts w:ascii="Arial" w:hAnsi="Arial" w:cs="Arial"/>
          <w:sz w:val="22"/>
        </w:rPr>
        <w:t xml:space="preserve">Użycie w SWZ lub załącznikach do niej wymogu posiadania certyfikatu wydanego przez jednostkę oceniającą zgodność lub sprawozdania z badań przeprowadzonych przez tę jednostkę jako przedmiotowego środka dowodowego potwierdzającego zgodność </w:t>
      </w:r>
      <w:r>
        <w:rPr>
          <w:rFonts w:ascii="Arial" w:hAnsi="Arial" w:cs="Arial"/>
          <w:sz w:val="22"/>
        </w:rPr>
        <w:br/>
        <w:t>z wymaganiami, ce</w:t>
      </w:r>
      <w:r>
        <w:rPr>
          <w:rFonts w:ascii="Arial" w:hAnsi="Arial" w:cs="Arial"/>
          <w:sz w:val="22"/>
        </w:rPr>
        <w:t>chami lub kryteriami określonymi w opisie przedmiotu zamówienia, lub kryteriami oceny ofert lub wymaganiami związanymi z realizacją zamówienia, oznacza że zamawiający akceptuje również certyfikaty wydane przez inne równoważne jednostki oceniające zgodność.</w:t>
      </w:r>
      <w:r>
        <w:rPr>
          <w:rFonts w:ascii="Arial" w:hAnsi="Arial" w:cs="Arial"/>
          <w:sz w:val="22"/>
        </w:rPr>
        <w:t xml:space="preserve"> Zamawiający akceptuje także inne odpowiednie przedmiotowe środki dowodowe, w szczególności dokumentację techniczną producenta, w przypadku gdy dany wykonawca nie ma ani dostępu do certyfikatów lub sprawozdań z badań, ani możliwości ich uzyskania w odpowie</w:t>
      </w:r>
      <w:r>
        <w:rPr>
          <w:rFonts w:ascii="Arial" w:hAnsi="Arial" w:cs="Arial"/>
          <w:sz w:val="22"/>
        </w:rPr>
        <w:t>dnim terminie, o ile ten brak dostępu nie może być przypisany danemu wykonawcy, oraz pod warunkiem że dany wykonawca udowodni, że wykonywane przez niego roboty budowlane, dostawy lub usługi spełniają wymagania, cechy lub kryteria określone w opisie przedmi</w:t>
      </w:r>
      <w:r>
        <w:rPr>
          <w:rFonts w:ascii="Arial" w:hAnsi="Arial" w:cs="Arial"/>
          <w:sz w:val="22"/>
        </w:rPr>
        <w:t>otu zamówienia, kryteriach oceny ofert lub wymagania związane z realizacją zamówienia.</w:t>
      </w:r>
    </w:p>
    <w:p w14:paraId="3F30DD8C" w14:textId="77777777" w:rsidR="002B4309" w:rsidRDefault="00CD75EC">
      <w:pPr>
        <w:pStyle w:val="pkt"/>
        <w:numPr>
          <w:ilvl w:val="0"/>
          <w:numId w:val="8"/>
        </w:numPr>
        <w:spacing w:before="0" w:after="0"/>
        <w:ind w:left="284" w:hanging="426"/>
        <w:rPr>
          <w:rFonts w:ascii="Arial" w:hAnsi="Arial" w:cs="Arial"/>
          <w:sz w:val="22"/>
        </w:rPr>
      </w:pPr>
      <w:r>
        <w:rPr>
          <w:rFonts w:ascii="Arial" w:hAnsi="Arial" w:cs="Arial"/>
          <w:sz w:val="22"/>
        </w:rPr>
        <w:t>Zamawiający nie dopuszcza składania ofert wariantowych oraz w postaci katalogów elektronicznych.</w:t>
      </w:r>
    </w:p>
    <w:p w14:paraId="50B00E7D" w14:textId="77777777" w:rsidR="002B4309" w:rsidRDefault="00CD75EC">
      <w:pPr>
        <w:pStyle w:val="pkt"/>
        <w:numPr>
          <w:ilvl w:val="0"/>
          <w:numId w:val="8"/>
        </w:numPr>
        <w:spacing w:before="0" w:after="0"/>
        <w:ind w:left="284" w:hanging="426"/>
        <w:rPr>
          <w:rFonts w:ascii="Arial" w:hAnsi="Arial" w:cs="Arial"/>
          <w:sz w:val="22"/>
        </w:rPr>
      </w:pPr>
      <w:r>
        <w:rPr>
          <w:rFonts w:ascii="Arial" w:hAnsi="Arial" w:cs="Arial"/>
          <w:sz w:val="22"/>
        </w:rPr>
        <w:t>Zamawiający nie przewiduje udzielania zamówień, o których mowa w art. 21</w:t>
      </w:r>
      <w:r>
        <w:rPr>
          <w:rFonts w:ascii="Arial" w:hAnsi="Arial" w:cs="Arial"/>
          <w:sz w:val="22"/>
        </w:rPr>
        <w:t xml:space="preserve">4 ust. 1 pkt 8 ustawy </w:t>
      </w:r>
      <w:proofErr w:type="spellStart"/>
      <w:r>
        <w:rPr>
          <w:rFonts w:ascii="Arial" w:hAnsi="Arial" w:cs="Arial"/>
          <w:sz w:val="22"/>
        </w:rPr>
        <w:t>Pzp</w:t>
      </w:r>
      <w:proofErr w:type="spellEnd"/>
      <w:r>
        <w:rPr>
          <w:rFonts w:ascii="Arial" w:hAnsi="Arial" w:cs="Arial"/>
          <w:sz w:val="22"/>
        </w:rPr>
        <w:t>.</w:t>
      </w:r>
    </w:p>
    <w:p w14:paraId="0D28A7F5" w14:textId="77777777" w:rsidR="002B4309" w:rsidRDefault="002B4309">
      <w:pPr>
        <w:pStyle w:val="pkt"/>
        <w:spacing w:before="0" w:after="0"/>
        <w:ind w:left="426" w:hanging="426"/>
        <w:rPr>
          <w:rFonts w:ascii="Arial" w:hAnsi="Arial" w:cs="Arial"/>
          <w:sz w:val="22"/>
        </w:rPr>
      </w:pPr>
    </w:p>
    <w:p w14:paraId="6BC00D9C" w14:textId="77777777" w:rsidR="002B4309" w:rsidRDefault="00CD75EC">
      <w:pPr>
        <w:pStyle w:val="pkt"/>
        <w:pBdr>
          <w:bottom w:val="double" w:sz="4" w:space="1" w:color="00000A"/>
        </w:pBdr>
        <w:shd w:val="clear" w:color="auto" w:fill="DAEEF3"/>
        <w:spacing w:before="240" w:after="40"/>
        <w:ind w:left="567" w:hanging="567"/>
        <w:rPr>
          <w:rFonts w:ascii="Arial" w:hAnsi="Arial" w:cs="Arial"/>
          <w:sz w:val="22"/>
        </w:rPr>
      </w:pPr>
      <w:r>
        <w:rPr>
          <w:rFonts w:ascii="Arial" w:hAnsi="Arial" w:cs="Arial"/>
          <w:b/>
          <w:sz w:val="22"/>
        </w:rPr>
        <w:t>V.</w:t>
      </w:r>
      <w:r>
        <w:rPr>
          <w:rFonts w:ascii="Arial" w:hAnsi="Arial" w:cs="Arial"/>
          <w:b/>
          <w:sz w:val="22"/>
        </w:rPr>
        <w:tab/>
        <w:t>PODWYKONAWSTWO</w:t>
      </w:r>
    </w:p>
    <w:p w14:paraId="41D70EEF" w14:textId="77777777" w:rsidR="002B4309" w:rsidRDefault="00CD75EC">
      <w:pPr>
        <w:pStyle w:val="pkt"/>
        <w:numPr>
          <w:ilvl w:val="0"/>
          <w:numId w:val="9"/>
        </w:numPr>
        <w:spacing w:before="240" w:after="0"/>
        <w:ind w:left="284" w:hanging="284"/>
        <w:rPr>
          <w:rFonts w:ascii="Arial" w:hAnsi="Arial" w:cs="Arial"/>
          <w:sz w:val="22"/>
        </w:rPr>
      </w:pPr>
      <w:r>
        <w:rPr>
          <w:rFonts w:ascii="Arial" w:hAnsi="Arial" w:cs="Arial"/>
          <w:sz w:val="22"/>
        </w:rPr>
        <w:t xml:space="preserve">Wykonawca może powierzyć wykonanie części zamówienia podwykonawcy (podwykonawcom). </w:t>
      </w:r>
    </w:p>
    <w:p w14:paraId="7264CB00" w14:textId="77777777" w:rsidR="002B4309" w:rsidRDefault="00CD75EC">
      <w:pPr>
        <w:pStyle w:val="pkt"/>
        <w:numPr>
          <w:ilvl w:val="0"/>
          <w:numId w:val="9"/>
        </w:numPr>
        <w:spacing w:before="0" w:after="0"/>
        <w:ind w:left="284" w:hanging="284"/>
      </w:pPr>
      <w:r>
        <w:rPr>
          <w:rFonts w:ascii="Arial" w:hAnsi="Arial" w:cs="Arial"/>
          <w:sz w:val="22"/>
        </w:rPr>
        <w:t xml:space="preserve">Zamawiający nie zastrzega obowiązku osobistego wykonania przez Wykonawcę kluczowych części zamówienia. </w:t>
      </w:r>
    </w:p>
    <w:p w14:paraId="1FCCB996" w14:textId="77777777" w:rsidR="002B4309" w:rsidRDefault="00CD75EC">
      <w:pPr>
        <w:pStyle w:val="pkt"/>
        <w:numPr>
          <w:ilvl w:val="0"/>
          <w:numId w:val="9"/>
        </w:numPr>
        <w:spacing w:before="0" w:after="0"/>
        <w:ind w:left="284" w:hanging="284"/>
      </w:pPr>
      <w:r>
        <w:rPr>
          <w:rFonts w:ascii="Arial" w:hAnsi="Arial" w:cs="Arial"/>
          <w:sz w:val="22"/>
        </w:rPr>
        <w:t>Powierzenie części zam</w:t>
      </w:r>
      <w:r>
        <w:rPr>
          <w:rFonts w:ascii="Arial" w:hAnsi="Arial" w:cs="Arial"/>
          <w:sz w:val="22"/>
        </w:rPr>
        <w:t xml:space="preserve">ówienia podwykonawcom nie zwalnia Wykonawcy </w:t>
      </w:r>
      <w:r>
        <w:rPr>
          <w:rFonts w:ascii="Arial" w:hAnsi="Arial" w:cs="Arial"/>
          <w:sz w:val="22"/>
        </w:rPr>
        <w:br/>
        <w:t>z odpowiedzialności za należyte wykonanie zamówienia.</w:t>
      </w:r>
    </w:p>
    <w:p w14:paraId="0BF86944" w14:textId="77777777" w:rsidR="002B4309" w:rsidRDefault="00CD75EC">
      <w:pPr>
        <w:pStyle w:val="pkt"/>
        <w:numPr>
          <w:ilvl w:val="0"/>
          <w:numId w:val="9"/>
        </w:numPr>
        <w:spacing w:before="0" w:after="0"/>
        <w:ind w:left="284" w:hanging="284"/>
      </w:pPr>
      <w:r>
        <w:rPr>
          <w:rFonts w:ascii="Arial" w:eastAsia="Arial" w:hAnsi="Arial" w:cs="Arial"/>
          <w:sz w:val="22"/>
          <w:lang w:eastAsia="pl-PL" w:bidi="pl-PL"/>
        </w:rPr>
        <w:t>Zgodnie z art. 462 ust. 2 ustawy Zamawiający żąda wskazania w ofercie przez wykonawcę, części zamówienia, których wykonanie zamierza powierzyć podwykonawcom,</w:t>
      </w:r>
      <w:r>
        <w:rPr>
          <w:rFonts w:ascii="Arial" w:eastAsia="Arial" w:hAnsi="Arial" w:cs="Arial"/>
          <w:sz w:val="22"/>
          <w:lang w:eastAsia="pl-PL" w:bidi="pl-PL"/>
        </w:rPr>
        <w:t xml:space="preserve"> oraz podania nazw ewentualnych podwykonawców, jeżeli są już znani.</w:t>
      </w:r>
    </w:p>
    <w:p w14:paraId="53EB0AE7" w14:textId="77777777" w:rsidR="002B4309" w:rsidRDefault="00CD75EC">
      <w:pPr>
        <w:pStyle w:val="pkt"/>
        <w:numPr>
          <w:ilvl w:val="0"/>
          <w:numId w:val="9"/>
        </w:numPr>
        <w:spacing w:before="0" w:after="0"/>
        <w:ind w:left="284" w:hanging="284"/>
      </w:pPr>
      <w:r>
        <w:rPr>
          <w:rFonts w:ascii="Arial" w:eastAsia="Arial" w:hAnsi="Arial" w:cs="Arial"/>
          <w:sz w:val="22"/>
          <w:lang w:eastAsia="pl-PL" w:bidi="pl-PL"/>
        </w:rPr>
        <w:t>Zamawiający nie stawia wymagań odnośnie podwykonawców określonych w art. 462 ust. 3 ustawy.</w:t>
      </w:r>
    </w:p>
    <w:p w14:paraId="7B0E1868" w14:textId="77777777" w:rsidR="002B4309" w:rsidRDefault="00CD75EC">
      <w:pPr>
        <w:pStyle w:val="pkt"/>
        <w:numPr>
          <w:ilvl w:val="0"/>
          <w:numId w:val="9"/>
        </w:numPr>
        <w:spacing w:before="0" w:after="0"/>
        <w:ind w:left="284" w:hanging="284"/>
      </w:pPr>
      <w:r>
        <w:rPr>
          <w:rFonts w:ascii="Arial" w:eastAsia="Arial" w:hAnsi="Arial" w:cs="Arial"/>
          <w:sz w:val="22"/>
          <w:lang w:eastAsia="pl-PL" w:bidi="pl-PL"/>
        </w:rPr>
        <w:t>Zgodnie z art. 462 ust. 5 ustawy, Zamawiający nie będzie badał czy w stosunku do podwykonawcy za</w:t>
      </w:r>
      <w:r>
        <w:rPr>
          <w:rFonts w:ascii="Arial" w:eastAsia="Arial" w:hAnsi="Arial" w:cs="Arial"/>
          <w:sz w:val="22"/>
          <w:lang w:eastAsia="pl-PL" w:bidi="pl-PL"/>
        </w:rPr>
        <w:t>chodzą podstawy do wykluczenia, o których mowa w art. 108 ust. 1 i art. 109 ust.1 pkt. 4.</w:t>
      </w:r>
    </w:p>
    <w:p w14:paraId="66CB3B79" w14:textId="77777777" w:rsidR="002B4309" w:rsidRDefault="00CD75EC">
      <w:pPr>
        <w:pStyle w:val="pkt"/>
        <w:pBdr>
          <w:bottom w:val="double" w:sz="4" w:space="1" w:color="00000A"/>
        </w:pBdr>
        <w:shd w:val="clear" w:color="auto" w:fill="DAEEF3"/>
        <w:spacing w:before="240" w:after="40"/>
        <w:ind w:left="567" w:hanging="567"/>
        <w:rPr>
          <w:rFonts w:ascii="Arial" w:hAnsi="Arial" w:cs="Arial"/>
          <w:sz w:val="22"/>
        </w:rPr>
      </w:pPr>
      <w:r>
        <w:rPr>
          <w:rFonts w:ascii="Arial" w:hAnsi="Arial" w:cs="Arial"/>
          <w:b/>
          <w:sz w:val="22"/>
        </w:rPr>
        <w:lastRenderedPageBreak/>
        <w:t>VI.</w:t>
      </w:r>
      <w:r>
        <w:rPr>
          <w:rFonts w:ascii="Arial" w:hAnsi="Arial" w:cs="Arial"/>
          <w:b/>
          <w:sz w:val="22"/>
        </w:rPr>
        <w:tab/>
        <w:t>TERMIN WYKONANIA ZAMÓWIENIA</w:t>
      </w:r>
    </w:p>
    <w:p w14:paraId="1DB58E2A" w14:textId="77777777" w:rsidR="002B4309" w:rsidRDefault="00CD75EC">
      <w:pPr>
        <w:pStyle w:val="pkt"/>
        <w:numPr>
          <w:ilvl w:val="0"/>
          <w:numId w:val="10"/>
        </w:numPr>
        <w:spacing w:before="240" w:after="0"/>
        <w:ind w:left="284" w:hanging="284"/>
        <w:rPr>
          <w:rFonts w:ascii="Arial" w:hAnsi="Arial" w:cs="Arial"/>
          <w:sz w:val="22"/>
        </w:rPr>
      </w:pPr>
      <w:r>
        <w:rPr>
          <w:rFonts w:ascii="Arial" w:hAnsi="Arial" w:cs="Arial"/>
          <w:sz w:val="22"/>
        </w:rPr>
        <w:t>Umowa w sprawie realizacji zamówienia zostanie zawarta na czas oznaczony.</w:t>
      </w:r>
    </w:p>
    <w:p w14:paraId="591BA8BD" w14:textId="77777777" w:rsidR="002B4309" w:rsidRDefault="00CD75EC">
      <w:pPr>
        <w:pStyle w:val="pkt"/>
        <w:numPr>
          <w:ilvl w:val="0"/>
          <w:numId w:val="10"/>
        </w:numPr>
        <w:spacing w:before="0" w:after="0"/>
        <w:ind w:left="284" w:hanging="284"/>
        <w:rPr>
          <w:rFonts w:ascii="Arial" w:hAnsi="Arial" w:cs="Arial"/>
          <w:sz w:val="22"/>
        </w:rPr>
      </w:pPr>
      <w:r>
        <w:rPr>
          <w:rFonts w:ascii="Arial" w:hAnsi="Arial" w:cs="Arial"/>
          <w:sz w:val="22"/>
        </w:rPr>
        <w:t xml:space="preserve">Termin realizacji zamówienia: </w:t>
      </w:r>
    </w:p>
    <w:p w14:paraId="15253F71" w14:textId="6369EEDE" w:rsidR="002B4309" w:rsidRDefault="00CD75EC">
      <w:pPr>
        <w:pStyle w:val="pkt"/>
        <w:numPr>
          <w:ilvl w:val="0"/>
          <w:numId w:val="11"/>
        </w:numPr>
        <w:spacing w:before="0" w:after="0"/>
        <w:ind w:left="567" w:hanging="283"/>
        <w:rPr>
          <w:rFonts w:ascii="Arial" w:hAnsi="Arial" w:cs="Arial"/>
          <w:sz w:val="22"/>
        </w:rPr>
      </w:pPr>
      <w:r>
        <w:rPr>
          <w:rFonts w:ascii="Arial" w:hAnsi="Arial" w:cs="Arial"/>
          <w:sz w:val="22"/>
        </w:rPr>
        <w:t xml:space="preserve">Część 1: </w:t>
      </w:r>
      <w:r w:rsidR="002B6F15">
        <w:rPr>
          <w:rFonts w:ascii="Arial" w:hAnsi="Arial" w:cs="Arial"/>
          <w:sz w:val="22"/>
        </w:rPr>
        <w:t xml:space="preserve">5 miesięcy od daty zawarcia umowy; </w:t>
      </w:r>
    </w:p>
    <w:p w14:paraId="50FF914A" w14:textId="71FDAF29" w:rsidR="002B4309" w:rsidRDefault="00CD75EC">
      <w:pPr>
        <w:pStyle w:val="pkt"/>
        <w:numPr>
          <w:ilvl w:val="0"/>
          <w:numId w:val="11"/>
        </w:numPr>
        <w:spacing w:before="0" w:after="0"/>
        <w:ind w:left="567" w:hanging="283"/>
        <w:rPr>
          <w:rFonts w:ascii="Arial" w:hAnsi="Arial" w:cs="Arial"/>
          <w:sz w:val="22"/>
        </w:rPr>
      </w:pPr>
      <w:r>
        <w:rPr>
          <w:rFonts w:ascii="Arial" w:hAnsi="Arial" w:cs="Arial"/>
          <w:sz w:val="22"/>
        </w:rPr>
        <w:t xml:space="preserve">Część 2: </w:t>
      </w:r>
      <w:r w:rsidR="002B6F15">
        <w:rPr>
          <w:rFonts w:ascii="Arial" w:hAnsi="Arial" w:cs="Arial"/>
          <w:sz w:val="22"/>
        </w:rPr>
        <w:t>5 miesięcy od daty zawarcia umowy;</w:t>
      </w:r>
    </w:p>
    <w:p w14:paraId="7775A968" w14:textId="7A59E69B" w:rsidR="002B4309" w:rsidRDefault="00CD75EC">
      <w:pPr>
        <w:pStyle w:val="pkt"/>
        <w:numPr>
          <w:ilvl w:val="0"/>
          <w:numId w:val="11"/>
        </w:numPr>
        <w:spacing w:before="0" w:after="0"/>
        <w:ind w:left="567" w:hanging="283"/>
        <w:rPr>
          <w:rFonts w:ascii="Arial" w:hAnsi="Arial" w:cs="Arial"/>
          <w:sz w:val="22"/>
        </w:rPr>
      </w:pPr>
      <w:r>
        <w:rPr>
          <w:rFonts w:ascii="Arial" w:hAnsi="Arial" w:cs="Arial"/>
          <w:sz w:val="22"/>
        </w:rPr>
        <w:t xml:space="preserve">Część 3: </w:t>
      </w:r>
      <w:r w:rsidR="002B6F15">
        <w:rPr>
          <w:rFonts w:ascii="Arial" w:hAnsi="Arial" w:cs="Arial"/>
          <w:sz w:val="22"/>
        </w:rPr>
        <w:t xml:space="preserve">5 miesięcy od daty zawarcia umowy. </w:t>
      </w:r>
    </w:p>
    <w:p w14:paraId="77F0FFB3" w14:textId="77777777" w:rsidR="002B4309" w:rsidRDefault="00CD75EC">
      <w:pPr>
        <w:pStyle w:val="pkt"/>
        <w:numPr>
          <w:ilvl w:val="0"/>
          <w:numId w:val="10"/>
        </w:numPr>
        <w:spacing w:before="0" w:after="0"/>
        <w:ind w:left="284" w:hanging="284"/>
        <w:rPr>
          <w:rFonts w:ascii="Arial" w:hAnsi="Arial" w:cs="Arial"/>
          <w:sz w:val="22"/>
        </w:rPr>
      </w:pPr>
      <w:r>
        <w:rPr>
          <w:rFonts w:ascii="Arial" w:hAnsi="Arial" w:cs="Arial"/>
          <w:sz w:val="22"/>
        </w:rPr>
        <w:t xml:space="preserve">Zamawiający zastrzega, że realizacja dostawy i montażu zostanie określona </w:t>
      </w:r>
      <w:r>
        <w:rPr>
          <w:rFonts w:ascii="Arial" w:hAnsi="Arial" w:cs="Arial"/>
          <w:sz w:val="22"/>
        </w:rPr>
        <w:br/>
        <w:t>w harmonogramie rzeczowo-finansowym złożonym przez Wykonawcę po podpisaniu umowy.</w:t>
      </w:r>
    </w:p>
    <w:p w14:paraId="738E7F38" w14:textId="77777777" w:rsidR="002B4309" w:rsidRDefault="00CD75EC">
      <w:pPr>
        <w:pStyle w:val="pkt"/>
        <w:numPr>
          <w:ilvl w:val="0"/>
          <w:numId w:val="10"/>
        </w:numPr>
        <w:spacing w:before="0" w:after="0"/>
        <w:ind w:left="284" w:hanging="284"/>
        <w:rPr>
          <w:rFonts w:ascii="Arial" w:hAnsi="Arial" w:cs="Arial"/>
          <w:sz w:val="22"/>
        </w:rPr>
      </w:pPr>
      <w:r>
        <w:rPr>
          <w:rFonts w:ascii="Arial" w:hAnsi="Arial" w:cs="Arial"/>
          <w:sz w:val="22"/>
        </w:rPr>
        <w:t>Zamawiający wymaga, aby wykonanie instalac</w:t>
      </w:r>
      <w:r>
        <w:rPr>
          <w:rFonts w:ascii="Arial" w:hAnsi="Arial" w:cs="Arial"/>
          <w:sz w:val="22"/>
        </w:rPr>
        <w:t>ji, w każdej z części, w ramach jednej lokalizacji nie trwało dłużej niż 3 dni robocze następujące po sobie.</w:t>
      </w:r>
    </w:p>
    <w:p w14:paraId="3CB377A9" w14:textId="77777777" w:rsidR="002B4309" w:rsidRDefault="00CD75EC">
      <w:pPr>
        <w:pStyle w:val="pkt"/>
        <w:numPr>
          <w:ilvl w:val="0"/>
          <w:numId w:val="10"/>
        </w:numPr>
        <w:spacing w:before="0" w:after="0"/>
        <w:ind w:left="284" w:hanging="284"/>
        <w:rPr>
          <w:rFonts w:ascii="Arial" w:hAnsi="Arial" w:cs="Arial"/>
          <w:sz w:val="22"/>
        </w:rPr>
      </w:pPr>
      <w:r>
        <w:rPr>
          <w:rFonts w:ascii="Arial" w:hAnsi="Arial" w:cs="Arial"/>
          <w:sz w:val="22"/>
        </w:rPr>
        <w:t>Za termin zakończenia realizacji zamówienia uważa się datę podpisania końcowego protokołu odbioru (całościowego dotyczącego wszystkich zestawów ins</w:t>
      </w:r>
      <w:r>
        <w:rPr>
          <w:rFonts w:ascii="Arial" w:hAnsi="Arial" w:cs="Arial"/>
          <w:sz w:val="22"/>
        </w:rPr>
        <w:t xml:space="preserve">talowanych </w:t>
      </w:r>
      <w:r>
        <w:rPr>
          <w:rFonts w:ascii="Arial" w:hAnsi="Arial" w:cs="Arial"/>
          <w:sz w:val="22"/>
        </w:rPr>
        <w:br/>
        <w:t>w ramach zamówienia) bez uwag.</w:t>
      </w:r>
    </w:p>
    <w:p w14:paraId="4C027306" w14:textId="77777777" w:rsidR="002B4309" w:rsidRDefault="00CD75EC">
      <w:pPr>
        <w:pStyle w:val="pkt"/>
        <w:numPr>
          <w:ilvl w:val="0"/>
          <w:numId w:val="10"/>
        </w:numPr>
        <w:spacing w:before="0" w:after="0"/>
        <w:ind w:left="284" w:hanging="284"/>
        <w:rPr>
          <w:rFonts w:ascii="Arial" w:hAnsi="Arial" w:cs="Arial"/>
          <w:sz w:val="22"/>
        </w:rPr>
      </w:pPr>
      <w:r>
        <w:rPr>
          <w:rFonts w:ascii="Arial" w:hAnsi="Arial" w:cs="Arial"/>
          <w:sz w:val="22"/>
        </w:rPr>
        <w:t>Wykonawca przystąpi do dostawy i montażu najpóźniej w terminie 21 dni od dnia zawarcia umowy.</w:t>
      </w:r>
    </w:p>
    <w:p w14:paraId="150384D9" w14:textId="77777777" w:rsidR="002B4309" w:rsidRDefault="00CD75EC">
      <w:pPr>
        <w:pStyle w:val="pkt"/>
        <w:pBdr>
          <w:bottom w:val="double" w:sz="4" w:space="1" w:color="00000A"/>
        </w:pBdr>
        <w:shd w:val="clear" w:color="auto" w:fill="DAEEF3"/>
        <w:spacing w:before="240" w:after="40"/>
        <w:ind w:left="567" w:hanging="567"/>
      </w:pPr>
      <w:r>
        <w:rPr>
          <w:rFonts w:ascii="Arial" w:hAnsi="Arial" w:cs="Arial"/>
          <w:b/>
          <w:sz w:val="22"/>
        </w:rPr>
        <w:t>VII.</w:t>
      </w:r>
      <w:r>
        <w:rPr>
          <w:rFonts w:ascii="Arial" w:hAnsi="Arial" w:cs="Arial"/>
          <w:b/>
          <w:sz w:val="22"/>
        </w:rPr>
        <w:tab/>
        <w:t>PRZEDMIOTOWE ŚRODKI DOWODOWE</w:t>
      </w:r>
    </w:p>
    <w:p w14:paraId="430C403D" w14:textId="77777777" w:rsidR="002B4309" w:rsidRDefault="00CD75EC">
      <w:pPr>
        <w:pStyle w:val="pkt"/>
        <w:numPr>
          <w:ilvl w:val="0"/>
          <w:numId w:val="53"/>
        </w:numPr>
        <w:spacing w:before="0" w:after="0"/>
        <w:ind w:left="284" w:hanging="284"/>
        <w:rPr>
          <w:rFonts w:ascii="Arial" w:hAnsi="Arial" w:cs="Arial"/>
          <w:sz w:val="22"/>
        </w:rPr>
      </w:pPr>
      <w:r>
        <w:rPr>
          <w:rFonts w:ascii="Arial" w:hAnsi="Arial" w:cs="Arial"/>
          <w:sz w:val="22"/>
        </w:rPr>
        <w:t xml:space="preserve">Zamawiający na podstawie art. 105 oraz 106 ustawy </w:t>
      </w:r>
      <w:proofErr w:type="spellStart"/>
      <w:r>
        <w:rPr>
          <w:rFonts w:ascii="Arial" w:hAnsi="Arial" w:cs="Arial"/>
          <w:sz w:val="22"/>
        </w:rPr>
        <w:t>Pzp</w:t>
      </w:r>
      <w:proofErr w:type="spellEnd"/>
      <w:r>
        <w:rPr>
          <w:rFonts w:ascii="Arial" w:hAnsi="Arial" w:cs="Arial"/>
          <w:sz w:val="22"/>
        </w:rPr>
        <w:t xml:space="preserve"> żąda złożenia przedmiotowych śr</w:t>
      </w:r>
      <w:r>
        <w:rPr>
          <w:rFonts w:ascii="Arial" w:hAnsi="Arial" w:cs="Arial"/>
          <w:sz w:val="22"/>
        </w:rPr>
        <w:t>odków dowodowych na potwierdzenie, że oferowane dostawy spełniają określone przez zamawiającego wymagania niezbędne do przeprowadzenia postępowania:</w:t>
      </w:r>
    </w:p>
    <w:p w14:paraId="480941F8" w14:textId="77777777" w:rsidR="002B4309" w:rsidRDefault="00CD75EC">
      <w:pPr>
        <w:pStyle w:val="pkt"/>
        <w:numPr>
          <w:ilvl w:val="0"/>
          <w:numId w:val="54"/>
        </w:numPr>
        <w:spacing w:before="0" w:after="0"/>
        <w:ind w:left="567" w:hanging="283"/>
        <w:rPr>
          <w:rFonts w:ascii="Arial" w:hAnsi="Arial" w:cs="Arial"/>
          <w:b/>
          <w:bCs/>
          <w:sz w:val="22"/>
        </w:rPr>
      </w:pPr>
      <w:r>
        <w:rPr>
          <w:rFonts w:ascii="Arial" w:hAnsi="Arial" w:cs="Arial"/>
          <w:b/>
          <w:bCs/>
          <w:sz w:val="22"/>
        </w:rPr>
        <w:t xml:space="preserve">W zakresie części 1: </w:t>
      </w:r>
    </w:p>
    <w:p w14:paraId="2634B0D2" w14:textId="77777777" w:rsidR="002B4309" w:rsidRDefault="00CD75EC">
      <w:pPr>
        <w:pStyle w:val="pkt"/>
        <w:numPr>
          <w:ilvl w:val="0"/>
          <w:numId w:val="55"/>
        </w:numPr>
        <w:ind w:left="851" w:hanging="284"/>
        <w:rPr>
          <w:rFonts w:ascii="Arial" w:hAnsi="Arial" w:cs="Arial"/>
          <w:sz w:val="22"/>
        </w:rPr>
      </w:pPr>
      <w:r>
        <w:rPr>
          <w:rFonts w:ascii="Arial" w:hAnsi="Arial" w:cs="Arial"/>
          <w:sz w:val="22"/>
        </w:rPr>
        <w:t xml:space="preserve">karty katalogowe dla kolektorów słonecznych (powinny potwierdzać wszystkie parametry </w:t>
      </w:r>
      <w:r>
        <w:rPr>
          <w:rFonts w:ascii="Arial" w:hAnsi="Arial" w:cs="Arial"/>
          <w:sz w:val="22"/>
        </w:rPr>
        <w:t>określone przez Zamawiającego w Załączniku nr 9 do SWZ),</w:t>
      </w:r>
    </w:p>
    <w:p w14:paraId="4E702714" w14:textId="77777777" w:rsidR="002B4309" w:rsidRDefault="00CD75EC">
      <w:pPr>
        <w:pStyle w:val="pkt"/>
        <w:numPr>
          <w:ilvl w:val="0"/>
          <w:numId w:val="55"/>
        </w:numPr>
        <w:spacing w:before="0" w:after="0"/>
        <w:ind w:left="851" w:hanging="284"/>
        <w:rPr>
          <w:rFonts w:ascii="Arial" w:hAnsi="Arial" w:cs="Arial"/>
          <w:sz w:val="22"/>
        </w:rPr>
      </w:pPr>
      <w:r>
        <w:rPr>
          <w:rFonts w:ascii="Arial" w:hAnsi="Arial" w:cs="Arial"/>
          <w:sz w:val="22"/>
        </w:rPr>
        <w:t>certyfikat SOLAR KEYMARK lub certyfikat zgodności z normą PN-EN 12975-1 (lub równoważną) lub z nomą PN-EN 12975-2 (lub równoważną) lub z normą PN-EN ISO 9806 (lub równoważną) nadaną przez właściwą je</w:t>
      </w:r>
      <w:r>
        <w:rPr>
          <w:rFonts w:ascii="Arial" w:hAnsi="Arial" w:cs="Arial"/>
          <w:sz w:val="22"/>
        </w:rPr>
        <w:t>dnostkę certyfikującą</w:t>
      </w:r>
    </w:p>
    <w:p w14:paraId="3F980C59" w14:textId="77777777" w:rsidR="002B4309" w:rsidRDefault="00CD75EC">
      <w:pPr>
        <w:pStyle w:val="pkt"/>
        <w:numPr>
          <w:ilvl w:val="0"/>
          <w:numId w:val="54"/>
        </w:numPr>
        <w:spacing w:before="0" w:after="0"/>
        <w:ind w:left="567" w:hanging="283"/>
        <w:rPr>
          <w:rFonts w:ascii="Arial" w:hAnsi="Arial" w:cs="Arial"/>
          <w:b/>
          <w:bCs/>
          <w:sz w:val="22"/>
        </w:rPr>
      </w:pPr>
      <w:r>
        <w:rPr>
          <w:rFonts w:ascii="Arial" w:hAnsi="Arial" w:cs="Arial"/>
          <w:b/>
          <w:bCs/>
          <w:sz w:val="22"/>
        </w:rPr>
        <w:t>W zakresie części 2:</w:t>
      </w:r>
    </w:p>
    <w:p w14:paraId="471E8341" w14:textId="77777777" w:rsidR="002B4309" w:rsidRDefault="00CD75EC">
      <w:pPr>
        <w:pStyle w:val="pkt"/>
        <w:numPr>
          <w:ilvl w:val="0"/>
          <w:numId w:val="61"/>
        </w:numPr>
        <w:spacing w:before="0" w:after="0"/>
        <w:ind w:left="851" w:hanging="295"/>
        <w:rPr>
          <w:rFonts w:ascii="Arial" w:hAnsi="Arial" w:cs="Arial"/>
          <w:sz w:val="22"/>
        </w:rPr>
      </w:pPr>
      <w:r>
        <w:rPr>
          <w:rFonts w:ascii="Arial" w:hAnsi="Arial" w:cs="Arial"/>
          <w:sz w:val="22"/>
        </w:rPr>
        <w:t xml:space="preserve">karty katalogowe oferowanych modułów i inwerterów fotowoltaicznych podpisane przez producenta lub podmiot uprawniony do reprezentowania producenta lub dystrybutora urządzeń na rynku polskim obejmujące </w:t>
      </w:r>
      <w:r>
        <w:rPr>
          <w:rFonts w:ascii="Arial" w:hAnsi="Arial" w:cs="Arial"/>
          <w:sz w:val="22"/>
        </w:rPr>
        <w:t>informacje potwierdzające spełnianie przez te urządzenia parametrów zawartych w załączniku Nr 9 do SWZ – „Minimalne parametry urządzeń do potwierdzenia kartami katalogowymi i sprawozdaniem”, zgodnie z pkt. 1 (dla modułu) i pkt 2 (dla inwerterów),</w:t>
      </w:r>
    </w:p>
    <w:p w14:paraId="789E350B" w14:textId="77777777" w:rsidR="002B4309" w:rsidRDefault="00CD75EC">
      <w:pPr>
        <w:pStyle w:val="pkt"/>
        <w:numPr>
          <w:ilvl w:val="0"/>
          <w:numId w:val="61"/>
        </w:numPr>
        <w:spacing w:before="0" w:after="0"/>
        <w:ind w:left="851" w:hanging="284"/>
        <w:rPr>
          <w:rFonts w:ascii="Arial" w:hAnsi="Arial" w:cs="Arial"/>
          <w:sz w:val="22"/>
        </w:rPr>
      </w:pPr>
      <w:r>
        <w:rPr>
          <w:rFonts w:ascii="Arial" w:hAnsi="Arial" w:cs="Arial"/>
          <w:sz w:val="22"/>
        </w:rPr>
        <w:t>sprawozda</w:t>
      </w:r>
      <w:r>
        <w:rPr>
          <w:rFonts w:ascii="Arial" w:hAnsi="Arial" w:cs="Arial"/>
          <w:sz w:val="22"/>
        </w:rPr>
        <w:t xml:space="preserve">nie z badań dla oferowanych modułów fotowoltaicznych wydane przez jednostkę oceniającą zgodność zgodnie z art. 105 ust. 2 ustawy </w:t>
      </w:r>
      <w:proofErr w:type="spellStart"/>
      <w:r>
        <w:rPr>
          <w:rFonts w:ascii="Arial" w:hAnsi="Arial" w:cs="Arial"/>
          <w:sz w:val="22"/>
        </w:rPr>
        <w:t>Pzp</w:t>
      </w:r>
      <w:proofErr w:type="spellEnd"/>
      <w:r>
        <w:rPr>
          <w:rFonts w:ascii="Arial" w:hAnsi="Arial" w:cs="Arial"/>
          <w:sz w:val="22"/>
        </w:rPr>
        <w:t>, potwierdzające spełnianie przez te urządzenia parametrów zawartych w załączniku Nr 9 do SWZ – „Minimalne parametry urządze</w:t>
      </w:r>
      <w:r>
        <w:rPr>
          <w:rFonts w:ascii="Arial" w:hAnsi="Arial" w:cs="Arial"/>
          <w:sz w:val="22"/>
        </w:rPr>
        <w:t xml:space="preserve">ń do potwierdzenia kartami katalogowymi </w:t>
      </w:r>
      <w:r>
        <w:rPr>
          <w:rFonts w:ascii="Arial" w:hAnsi="Arial" w:cs="Arial"/>
          <w:sz w:val="22"/>
        </w:rPr>
        <w:br/>
        <w:t>i sprawozdaniem”, zgodnie z pkt. 3 (dla modułu).</w:t>
      </w:r>
    </w:p>
    <w:p w14:paraId="6865DE6E" w14:textId="77777777" w:rsidR="002B4309" w:rsidRDefault="00CD75EC">
      <w:pPr>
        <w:pStyle w:val="pkt"/>
        <w:numPr>
          <w:ilvl w:val="0"/>
          <w:numId w:val="55"/>
        </w:numPr>
        <w:spacing w:before="0" w:after="0"/>
        <w:ind w:left="851" w:hanging="284"/>
        <w:rPr>
          <w:rFonts w:ascii="Arial" w:hAnsi="Arial" w:cs="Arial"/>
          <w:sz w:val="22"/>
        </w:rPr>
      </w:pPr>
      <w:r>
        <w:rPr>
          <w:rFonts w:ascii="Arial" w:hAnsi="Arial" w:cs="Arial"/>
          <w:sz w:val="22"/>
        </w:rPr>
        <w:t>certyfikat potwierdzający pozytywny wynik testów zgodności oferowanych modułów fotowoltaicznych z normami IEC 61215, IEC 61730 lub z normami równoważnymi wydany przez</w:t>
      </w:r>
      <w:r>
        <w:rPr>
          <w:rFonts w:ascii="Arial" w:hAnsi="Arial" w:cs="Arial"/>
          <w:sz w:val="22"/>
        </w:rPr>
        <w:t xml:space="preserve"> jednostkę oceniającą zgodność zgodnie z art. 105 ust. 2 ustawy </w:t>
      </w:r>
      <w:proofErr w:type="spellStart"/>
      <w:r>
        <w:rPr>
          <w:rFonts w:ascii="Arial" w:hAnsi="Arial" w:cs="Arial"/>
          <w:sz w:val="22"/>
        </w:rPr>
        <w:t>Pzp</w:t>
      </w:r>
      <w:proofErr w:type="spellEnd"/>
      <w:r>
        <w:rPr>
          <w:rFonts w:ascii="Arial" w:hAnsi="Arial" w:cs="Arial"/>
          <w:sz w:val="22"/>
        </w:rPr>
        <w:t>,</w:t>
      </w:r>
    </w:p>
    <w:p w14:paraId="2713107B" w14:textId="77777777" w:rsidR="002B4309" w:rsidRDefault="00CD75EC">
      <w:pPr>
        <w:pStyle w:val="pkt"/>
        <w:numPr>
          <w:ilvl w:val="0"/>
          <w:numId w:val="55"/>
        </w:numPr>
        <w:spacing w:before="0" w:after="0"/>
        <w:ind w:left="851" w:hanging="284"/>
        <w:rPr>
          <w:rFonts w:ascii="Arial" w:hAnsi="Arial" w:cs="Arial"/>
          <w:sz w:val="22"/>
        </w:rPr>
      </w:pPr>
      <w:r>
        <w:rPr>
          <w:rFonts w:ascii="Arial" w:hAnsi="Arial" w:cs="Arial"/>
          <w:sz w:val="22"/>
        </w:rPr>
        <w:t xml:space="preserve">certyfikat potwierdzający zgodność falownika z normą PN-EN 50549-1:2019 lub równoważną „Wymagania dla instalacji </w:t>
      </w:r>
      <w:proofErr w:type="spellStart"/>
      <w:r>
        <w:rPr>
          <w:rFonts w:ascii="Arial" w:hAnsi="Arial" w:cs="Arial"/>
          <w:sz w:val="22"/>
        </w:rPr>
        <w:t>mikrogeneracyjnych</w:t>
      </w:r>
      <w:proofErr w:type="spellEnd"/>
      <w:r>
        <w:rPr>
          <w:rFonts w:ascii="Arial" w:hAnsi="Arial" w:cs="Arial"/>
          <w:sz w:val="22"/>
        </w:rPr>
        <w:t xml:space="preserve"> do równoległego przyłączenia do publicznych sieci dystr</w:t>
      </w:r>
      <w:r>
        <w:rPr>
          <w:rFonts w:ascii="Arial" w:hAnsi="Arial" w:cs="Arial"/>
          <w:sz w:val="22"/>
        </w:rPr>
        <w:t xml:space="preserve">ybucyjnych niskiego napięcia. Zgodne z rozporządzeniem Komisji Europejskiej 2016/631 (NC </w:t>
      </w:r>
      <w:proofErr w:type="spellStart"/>
      <w:r>
        <w:rPr>
          <w:rFonts w:ascii="Arial" w:hAnsi="Arial" w:cs="Arial"/>
          <w:sz w:val="22"/>
        </w:rPr>
        <w:t>RfG</w:t>
      </w:r>
      <w:proofErr w:type="spellEnd"/>
      <w:r>
        <w:rPr>
          <w:rFonts w:ascii="Arial" w:hAnsi="Arial" w:cs="Arial"/>
          <w:sz w:val="22"/>
        </w:rPr>
        <w:t xml:space="preserve">)” z wszystkimi załącznikami wydany przez jednostkę oceniającą zgodność zgodnie z art. 105 ust. 2 ustawy </w:t>
      </w:r>
      <w:proofErr w:type="spellStart"/>
      <w:r>
        <w:rPr>
          <w:rFonts w:ascii="Arial" w:hAnsi="Arial" w:cs="Arial"/>
          <w:sz w:val="22"/>
        </w:rPr>
        <w:t>Pzp</w:t>
      </w:r>
      <w:proofErr w:type="spellEnd"/>
      <w:r>
        <w:rPr>
          <w:rFonts w:ascii="Arial" w:hAnsi="Arial" w:cs="Arial"/>
          <w:sz w:val="22"/>
        </w:rPr>
        <w:t>,</w:t>
      </w:r>
    </w:p>
    <w:p w14:paraId="216C1574" w14:textId="77777777" w:rsidR="002B4309" w:rsidRDefault="00CD75EC">
      <w:pPr>
        <w:pStyle w:val="pkt"/>
        <w:numPr>
          <w:ilvl w:val="0"/>
          <w:numId w:val="55"/>
        </w:numPr>
        <w:spacing w:before="0" w:after="0"/>
        <w:ind w:left="851" w:hanging="284"/>
        <w:rPr>
          <w:rFonts w:ascii="Arial" w:hAnsi="Arial" w:cs="Arial"/>
          <w:sz w:val="22"/>
        </w:rPr>
      </w:pPr>
      <w:r>
        <w:rPr>
          <w:rFonts w:ascii="Arial" w:hAnsi="Arial" w:cs="Arial"/>
          <w:sz w:val="22"/>
        </w:rPr>
        <w:lastRenderedPageBreak/>
        <w:t>deklaracje zgodności producenta dla falownika, zgodnie</w:t>
      </w:r>
      <w:r>
        <w:rPr>
          <w:rFonts w:ascii="Arial" w:hAnsi="Arial" w:cs="Arial"/>
          <w:sz w:val="22"/>
        </w:rPr>
        <w:t xml:space="preserve"> z EN 61000-6-1; EN 61000-6-2 EN 61000-6-3; EN 61000-3-11; EN 61000-3-12, EN 62109 lub z normami równoważnymi.</w:t>
      </w:r>
    </w:p>
    <w:p w14:paraId="4A7FC3A7" w14:textId="77777777" w:rsidR="002B4309" w:rsidRDefault="00CD75EC">
      <w:pPr>
        <w:pStyle w:val="pkt"/>
        <w:numPr>
          <w:ilvl w:val="0"/>
          <w:numId w:val="61"/>
        </w:numPr>
        <w:spacing w:before="0" w:after="0"/>
        <w:ind w:left="567" w:hanging="283"/>
        <w:rPr>
          <w:rFonts w:ascii="Arial" w:hAnsi="Arial" w:cs="Arial"/>
          <w:sz w:val="22"/>
        </w:rPr>
      </w:pPr>
      <w:r>
        <w:rPr>
          <w:rFonts w:ascii="Arial" w:hAnsi="Arial" w:cs="Arial"/>
          <w:sz w:val="22"/>
        </w:rPr>
        <w:t>W zakresie części 3:</w:t>
      </w:r>
    </w:p>
    <w:p w14:paraId="2281C692" w14:textId="77777777" w:rsidR="002B4309" w:rsidRDefault="00CD75EC">
      <w:pPr>
        <w:pStyle w:val="Akapitzlist"/>
        <w:numPr>
          <w:ilvl w:val="0"/>
          <w:numId w:val="56"/>
        </w:numPr>
        <w:ind w:left="851" w:hanging="284"/>
        <w:jc w:val="both"/>
        <w:rPr>
          <w:rFonts w:ascii="Arial" w:hAnsi="Arial" w:cs="Arial"/>
          <w:sz w:val="22"/>
          <w:szCs w:val="22"/>
        </w:rPr>
      </w:pPr>
      <w:r>
        <w:rPr>
          <w:rFonts w:ascii="Arial" w:hAnsi="Arial" w:cs="Arial"/>
          <w:sz w:val="22"/>
          <w:szCs w:val="22"/>
        </w:rPr>
        <w:t xml:space="preserve">karty katalogowe dla kotłów na biomasę (powinny potwierdzać wszystkie parametry określone przez Zamawiającego w </w:t>
      </w:r>
      <w:r>
        <w:rPr>
          <w:rFonts w:ascii="Arial" w:hAnsi="Arial" w:cs="Arial"/>
          <w:sz w:val="22"/>
          <w:szCs w:val="22"/>
        </w:rPr>
        <w:t>załączniku nr 9 do SWZ),</w:t>
      </w:r>
    </w:p>
    <w:p w14:paraId="67AB8DE7" w14:textId="77777777" w:rsidR="002B4309" w:rsidRDefault="002B4309">
      <w:pPr>
        <w:pStyle w:val="pkt"/>
        <w:spacing w:before="0" w:after="0"/>
        <w:ind w:left="1506" w:firstLine="0"/>
        <w:rPr>
          <w:rFonts w:ascii="Arial" w:hAnsi="Arial" w:cs="Arial"/>
          <w:sz w:val="22"/>
        </w:rPr>
      </w:pPr>
    </w:p>
    <w:p w14:paraId="3B6FBFF8" w14:textId="77777777" w:rsidR="002B4309" w:rsidRDefault="00CD75EC">
      <w:pPr>
        <w:pStyle w:val="pkt"/>
        <w:numPr>
          <w:ilvl w:val="0"/>
          <w:numId w:val="53"/>
        </w:numPr>
        <w:spacing w:before="0" w:after="0"/>
        <w:ind w:left="426"/>
        <w:rPr>
          <w:rFonts w:ascii="Arial" w:hAnsi="Arial" w:cs="Arial"/>
          <w:b/>
          <w:bCs/>
          <w:color w:val="FF0000"/>
          <w:sz w:val="22"/>
        </w:rPr>
      </w:pPr>
      <w:r>
        <w:rPr>
          <w:rFonts w:ascii="Arial" w:hAnsi="Arial" w:cs="Arial"/>
          <w:b/>
          <w:bCs/>
          <w:color w:val="FF0000"/>
          <w:sz w:val="22"/>
        </w:rPr>
        <w:t xml:space="preserve">UWAGA!!! </w:t>
      </w:r>
      <w:r>
        <w:rPr>
          <w:rFonts w:ascii="Arial" w:hAnsi="Arial" w:cs="Arial"/>
          <w:b/>
          <w:bCs/>
          <w:color w:val="FF0000"/>
          <w:sz w:val="22"/>
          <w:u w:val="single"/>
        </w:rPr>
        <w:t>Przedmiotowe środki dowodowe, wykonawca składa wraz z ofertą.</w:t>
      </w:r>
    </w:p>
    <w:p w14:paraId="492459E5" w14:textId="77777777" w:rsidR="002B4309" w:rsidRDefault="00CD75EC">
      <w:pPr>
        <w:pStyle w:val="pkt"/>
        <w:numPr>
          <w:ilvl w:val="0"/>
          <w:numId w:val="53"/>
        </w:numPr>
        <w:spacing w:before="0" w:after="0"/>
        <w:ind w:left="426"/>
        <w:rPr>
          <w:rFonts w:ascii="Arial" w:hAnsi="Arial" w:cs="Arial"/>
          <w:sz w:val="22"/>
        </w:rPr>
      </w:pPr>
      <w:r>
        <w:rPr>
          <w:rFonts w:ascii="Arial" w:hAnsi="Arial" w:cs="Arial"/>
          <w:sz w:val="22"/>
        </w:rPr>
        <w:t>Jeżeli wykonawca nie złoży przedmiotowych środków dowodowych lub złożone przedmiotowe środki dowodowe będą niekompletne, zamawiający wezwie do ich złożenia lub</w:t>
      </w:r>
      <w:r>
        <w:rPr>
          <w:rFonts w:ascii="Arial" w:hAnsi="Arial" w:cs="Arial"/>
          <w:sz w:val="22"/>
        </w:rPr>
        <w:t xml:space="preserve"> uzupełnienia w wyznaczonym terminie.</w:t>
      </w:r>
    </w:p>
    <w:p w14:paraId="12998700" w14:textId="77777777" w:rsidR="002B4309" w:rsidRDefault="00CD75EC">
      <w:pPr>
        <w:pStyle w:val="pkt"/>
        <w:pBdr>
          <w:bottom w:val="double" w:sz="4" w:space="1" w:color="00000A"/>
        </w:pBdr>
        <w:shd w:val="clear" w:color="auto" w:fill="DAEEF3"/>
        <w:spacing w:before="240" w:after="40"/>
        <w:ind w:left="567" w:hanging="567"/>
        <w:rPr>
          <w:rFonts w:ascii="Arial" w:hAnsi="Arial" w:cs="Arial"/>
          <w:b/>
          <w:sz w:val="22"/>
        </w:rPr>
      </w:pPr>
      <w:r>
        <w:rPr>
          <w:rFonts w:ascii="Arial" w:hAnsi="Arial" w:cs="Arial"/>
          <w:b/>
          <w:sz w:val="22"/>
        </w:rPr>
        <w:t>VIII.</w:t>
      </w:r>
      <w:r>
        <w:rPr>
          <w:rFonts w:ascii="Arial" w:hAnsi="Arial" w:cs="Arial"/>
          <w:b/>
          <w:sz w:val="22"/>
        </w:rPr>
        <w:tab/>
        <w:t>WARUNKI UDZIAŁU W POSTĘPOWANIU</w:t>
      </w:r>
    </w:p>
    <w:p w14:paraId="26DCD88D" w14:textId="77777777" w:rsidR="002B4309" w:rsidRDefault="00CD75EC">
      <w:pPr>
        <w:pStyle w:val="pkt"/>
        <w:numPr>
          <w:ilvl w:val="0"/>
          <w:numId w:val="12"/>
        </w:numPr>
        <w:spacing w:before="240" w:after="0"/>
        <w:ind w:left="284" w:hanging="284"/>
        <w:rPr>
          <w:rStyle w:val="TeksttreciPogrubienie"/>
          <w:rFonts w:ascii="Arial" w:hAnsi="Arial" w:cs="Arial"/>
          <w:sz w:val="22"/>
          <w:szCs w:val="22"/>
        </w:rPr>
      </w:pPr>
      <w:r>
        <w:rPr>
          <w:rFonts w:ascii="Arial" w:hAnsi="Arial" w:cs="Arial"/>
          <w:sz w:val="22"/>
        </w:rPr>
        <w:t xml:space="preserve">O udzielenie zamówienia mogą ubiegać się Wykonawcy, którzy nie podlegają wykluczeniu, na zasadach określonych w Rozdziale IX SWZ, oraz spełniają określone przez </w:t>
      </w:r>
      <w:r>
        <w:rPr>
          <w:rFonts w:ascii="Arial" w:hAnsi="Arial" w:cs="Arial"/>
          <w:sz w:val="22"/>
        </w:rPr>
        <w:t>Zamawiającego warunki</w:t>
      </w:r>
      <w:r>
        <w:rPr>
          <w:rStyle w:val="TeksttreciPogrubienie"/>
          <w:rFonts w:ascii="Arial" w:hAnsi="Arial" w:cs="Arial"/>
          <w:sz w:val="22"/>
          <w:szCs w:val="22"/>
        </w:rPr>
        <w:t xml:space="preserve"> </w:t>
      </w:r>
      <w:r>
        <w:rPr>
          <w:rStyle w:val="TeksttreciPogrubienie"/>
          <w:rFonts w:ascii="Arial" w:hAnsi="Arial" w:cs="Arial"/>
          <w:sz w:val="22"/>
          <w:szCs w:val="22"/>
        </w:rPr>
        <w:t xml:space="preserve">udziału w </w:t>
      </w:r>
      <w:r>
        <w:rPr>
          <w:rFonts w:ascii="Arial" w:hAnsi="Arial" w:cs="Arial"/>
          <w:bCs/>
          <w:sz w:val="22"/>
        </w:rPr>
        <w:t>postępowaniu</w:t>
      </w:r>
      <w:r>
        <w:rPr>
          <w:rStyle w:val="TeksttreciPogrubienie"/>
          <w:rFonts w:ascii="Arial" w:hAnsi="Arial" w:cs="Arial"/>
          <w:sz w:val="22"/>
          <w:szCs w:val="22"/>
        </w:rPr>
        <w:t>.</w:t>
      </w:r>
      <w:bookmarkStart w:id="16" w:name="bookmark3"/>
    </w:p>
    <w:p w14:paraId="016C72FE" w14:textId="77777777" w:rsidR="002B4309" w:rsidRDefault="00CD75EC">
      <w:pPr>
        <w:pStyle w:val="pkt"/>
        <w:numPr>
          <w:ilvl w:val="0"/>
          <w:numId w:val="12"/>
        </w:numPr>
        <w:spacing w:before="0" w:after="0"/>
        <w:ind w:left="284" w:hanging="284"/>
        <w:rPr>
          <w:rFonts w:ascii="Arial" w:eastAsia="Verdana" w:hAnsi="Arial" w:cs="Arial"/>
          <w:b/>
          <w:sz w:val="22"/>
          <w:highlight w:val="white"/>
        </w:rPr>
      </w:pPr>
      <w:r>
        <w:rPr>
          <w:rFonts w:ascii="Arial" w:hAnsi="Arial" w:cs="Arial"/>
          <w:sz w:val="22"/>
        </w:rPr>
        <w:t>O udzielenie zamówienia mogą ubiegać się Wykonawcy, którzy spełniają warunki dotyczące:</w:t>
      </w:r>
      <w:bookmarkEnd w:id="16"/>
    </w:p>
    <w:p w14:paraId="38841E9D" w14:textId="77777777" w:rsidR="002B4309" w:rsidRDefault="00CD75EC">
      <w:pPr>
        <w:pStyle w:val="pkt"/>
        <w:numPr>
          <w:ilvl w:val="0"/>
          <w:numId w:val="13"/>
        </w:numPr>
        <w:spacing w:before="0" w:after="0"/>
        <w:ind w:left="567" w:hanging="283"/>
        <w:rPr>
          <w:rFonts w:ascii="Arial" w:eastAsia="Verdana" w:hAnsi="Arial" w:cs="Arial"/>
          <w:b/>
          <w:sz w:val="22"/>
          <w:highlight w:val="white"/>
        </w:rPr>
      </w:pPr>
      <w:r>
        <w:rPr>
          <w:rFonts w:ascii="Arial" w:hAnsi="Arial" w:cs="Arial"/>
          <w:b/>
          <w:sz w:val="22"/>
        </w:rPr>
        <w:t>zdolności do występowania w obrocie gospodarczym:</w:t>
      </w:r>
    </w:p>
    <w:p w14:paraId="3F974A8C" w14:textId="77777777" w:rsidR="002B4309" w:rsidRDefault="00CD75EC">
      <w:pPr>
        <w:pStyle w:val="Teksttreci0"/>
        <w:shd w:val="clear" w:color="auto" w:fill="auto"/>
        <w:ind w:left="567" w:right="20" w:hanging="283"/>
        <w:jc w:val="both"/>
        <w:rPr>
          <w:rFonts w:ascii="Arial" w:hAnsi="Arial" w:cs="Arial"/>
          <w:sz w:val="22"/>
          <w:szCs w:val="22"/>
        </w:rPr>
      </w:pPr>
      <w:r>
        <w:rPr>
          <w:rFonts w:ascii="Arial" w:hAnsi="Arial" w:cs="Arial"/>
          <w:sz w:val="22"/>
          <w:szCs w:val="22"/>
        </w:rPr>
        <w:t>Zamawiający nie stawia warunku w powyższym zakresie.</w:t>
      </w:r>
    </w:p>
    <w:p w14:paraId="2A13B62D" w14:textId="77777777" w:rsidR="002B4309" w:rsidRDefault="00CD75EC">
      <w:pPr>
        <w:pStyle w:val="pkt"/>
        <w:numPr>
          <w:ilvl w:val="0"/>
          <w:numId w:val="13"/>
        </w:numPr>
        <w:spacing w:before="0" w:after="0"/>
        <w:ind w:left="567" w:hanging="283"/>
        <w:rPr>
          <w:rFonts w:ascii="Arial" w:hAnsi="Arial" w:cs="Arial"/>
          <w:b/>
          <w:sz w:val="22"/>
        </w:rPr>
      </w:pPr>
      <w:r>
        <w:rPr>
          <w:rFonts w:ascii="Arial" w:hAnsi="Arial" w:cs="Arial"/>
          <w:b/>
          <w:sz w:val="22"/>
        </w:rPr>
        <w:t>uprawnień do prowad</w:t>
      </w:r>
      <w:r>
        <w:rPr>
          <w:rFonts w:ascii="Arial" w:hAnsi="Arial" w:cs="Arial"/>
          <w:b/>
          <w:sz w:val="22"/>
        </w:rPr>
        <w:t>zenia określonej działalności gospodarczej lub zawodowej, o ile wynika to z odrębnych przepisów:</w:t>
      </w:r>
    </w:p>
    <w:p w14:paraId="5140A39B" w14:textId="77777777" w:rsidR="002B4309" w:rsidRDefault="00CD75EC">
      <w:pPr>
        <w:pStyle w:val="Teksttreci0"/>
        <w:shd w:val="clear" w:color="auto" w:fill="auto"/>
        <w:ind w:left="567" w:right="20" w:hanging="283"/>
        <w:jc w:val="both"/>
        <w:rPr>
          <w:rFonts w:ascii="Arial" w:hAnsi="Arial" w:cs="Arial"/>
          <w:sz w:val="22"/>
          <w:szCs w:val="22"/>
        </w:rPr>
      </w:pPr>
      <w:r>
        <w:rPr>
          <w:rFonts w:ascii="Arial" w:hAnsi="Arial" w:cs="Arial"/>
          <w:sz w:val="22"/>
          <w:szCs w:val="22"/>
        </w:rPr>
        <w:t>Zamawiający nie stawia warunku w powyższym zakresie.</w:t>
      </w:r>
    </w:p>
    <w:p w14:paraId="37D1412F" w14:textId="77777777" w:rsidR="002B4309" w:rsidRDefault="00CD75EC">
      <w:pPr>
        <w:pStyle w:val="pkt"/>
        <w:numPr>
          <w:ilvl w:val="0"/>
          <w:numId w:val="13"/>
        </w:numPr>
        <w:spacing w:before="0" w:after="0"/>
        <w:ind w:left="567" w:hanging="283"/>
        <w:rPr>
          <w:rFonts w:ascii="Arial" w:hAnsi="Arial" w:cs="Arial"/>
          <w:sz w:val="22"/>
        </w:rPr>
      </w:pPr>
      <w:r>
        <w:rPr>
          <w:rFonts w:ascii="Arial" w:hAnsi="Arial" w:cs="Arial"/>
          <w:b/>
          <w:sz w:val="22"/>
        </w:rPr>
        <w:t>sytuacji ekonomicznej lub finansowej:</w:t>
      </w:r>
    </w:p>
    <w:p w14:paraId="71BE73AD" w14:textId="77777777" w:rsidR="002B4309" w:rsidRDefault="00CD75EC">
      <w:pPr>
        <w:pStyle w:val="Teksttreci0"/>
        <w:shd w:val="clear" w:color="auto" w:fill="auto"/>
        <w:ind w:left="567" w:right="20" w:hanging="283"/>
        <w:jc w:val="both"/>
        <w:rPr>
          <w:rFonts w:ascii="Arial" w:hAnsi="Arial" w:cs="Arial"/>
          <w:sz w:val="22"/>
          <w:szCs w:val="22"/>
        </w:rPr>
      </w:pPr>
      <w:r>
        <w:rPr>
          <w:rFonts w:ascii="Arial" w:hAnsi="Arial" w:cs="Arial"/>
          <w:sz w:val="22"/>
          <w:szCs w:val="22"/>
        </w:rPr>
        <w:t>Zamawiający nie stawia warunku w powyższym zakresie.</w:t>
      </w:r>
    </w:p>
    <w:p w14:paraId="32689841" w14:textId="77777777" w:rsidR="002B4309" w:rsidRDefault="00CD75EC">
      <w:pPr>
        <w:pStyle w:val="pkt"/>
        <w:numPr>
          <w:ilvl w:val="0"/>
          <w:numId w:val="14"/>
        </w:numPr>
        <w:spacing w:before="0" w:after="0"/>
        <w:ind w:left="567" w:hanging="283"/>
        <w:rPr>
          <w:rFonts w:ascii="Arial" w:hAnsi="Arial" w:cs="Arial"/>
          <w:sz w:val="22"/>
        </w:rPr>
      </w:pPr>
      <w:r>
        <w:rPr>
          <w:rFonts w:ascii="Arial" w:hAnsi="Arial" w:cs="Arial"/>
          <w:b/>
          <w:sz w:val="22"/>
        </w:rPr>
        <w:t>zdolności technicznej lub zawodowej:</w:t>
      </w:r>
    </w:p>
    <w:p w14:paraId="71A5B85F" w14:textId="77777777" w:rsidR="002B4309" w:rsidRDefault="00CD75EC">
      <w:pPr>
        <w:pStyle w:val="pkt"/>
        <w:numPr>
          <w:ilvl w:val="0"/>
          <w:numId w:val="15"/>
        </w:numPr>
        <w:spacing w:before="0" w:after="0"/>
        <w:ind w:left="851" w:hanging="284"/>
        <w:rPr>
          <w:rFonts w:ascii="Arial" w:hAnsi="Arial" w:cs="Arial"/>
          <w:b/>
          <w:bCs/>
          <w:sz w:val="22"/>
        </w:rPr>
      </w:pPr>
      <w:bookmarkStart w:id="17" w:name="_Hlk64192569"/>
      <w:r>
        <w:rPr>
          <w:rFonts w:ascii="Arial" w:hAnsi="Arial" w:cs="Arial"/>
          <w:b/>
          <w:bCs/>
          <w:sz w:val="22"/>
        </w:rPr>
        <w:t>Część 2:</w:t>
      </w:r>
      <w:bookmarkEnd w:id="17"/>
      <w:r>
        <w:rPr>
          <w:rFonts w:ascii="Arial" w:hAnsi="Arial" w:cs="Arial"/>
          <w:b/>
          <w:bCs/>
          <w:sz w:val="22"/>
        </w:rPr>
        <w:t xml:space="preserve"> </w:t>
      </w:r>
      <w:r>
        <w:rPr>
          <w:rFonts w:ascii="Arial" w:hAnsi="Arial" w:cs="Arial"/>
          <w:sz w:val="22"/>
        </w:rPr>
        <w:t xml:space="preserve">Wykonawca spełni warunek, jeżeli wykaże, że w okresie ostatnich 3 lat przed upływem terminu składania ofert, a jeżeli okres prowadzenia działalności jest krótszy - w tym okresie, wykonał należycie </w:t>
      </w:r>
      <w:r>
        <w:rPr>
          <w:rFonts w:ascii="Arial" w:hAnsi="Arial" w:cs="Arial"/>
          <w:b/>
          <w:bCs/>
          <w:sz w:val="22"/>
        </w:rPr>
        <w:t>co najmniej 1</w:t>
      </w:r>
      <w:r>
        <w:rPr>
          <w:rFonts w:ascii="Arial" w:hAnsi="Arial" w:cs="Arial"/>
          <w:b/>
          <w:bCs/>
          <w:sz w:val="22"/>
        </w:rPr>
        <w:t xml:space="preserve"> zadanie polegające na dostawie i montażu min. 150 szt. zestawów instalacji fotowoltaicznych</w:t>
      </w:r>
      <w:r>
        <w:rPr>
          <w:rFonts w:ascii="Arial" w:hAnsi="Arial" w:cs="Arial"/>
          <w:sz w:val="22"/>
        </w:rPr>
        <w:t xml:space="preserve">. </w:t>
      </w:r>
    </w:p>
    <w:p w14:paraId="7D9F0EA4" w14:textId="77777777" w:rsidR="002B4309" w:rsidRDefault="002B4309">
      <w:pPr>
        <w:pStyle w:val="pkt"/>
        <w:spacing w:before="0" w:after="0"/>
        <w:ind w:left="916" w:firstLine="0"/>
        <w:rPr>
          <w:rFonts w:ascii="Arial" w:hAnsi="Arial" w:cs="Arial"/>
          <w:b/>
          <w:bCs/>
          <w:sz w:val="22"/>
        </w:rPr>
      </w:pPr>
      <w:bookmarkStart w:id="18" w:name="_Hlk64193707"/>
      <w:bookmarkStart w:id="19" w:name="_Hlk64192602"/>
      <w:bookmarkEnd w:id="18"/>
      <w:bookmarkEnd w:id="19"/>
    </w:p>
    <w:p w14:paraId="5A01ACC7" w14:textId="77777777" w:rsidR="002B4309" w:rsidRDefault="00CD75EC">
      <w:pPr>
        <w:pStyle w:val="pkt"/>
        <w:spacing w:before="0" w:after="0"/>
        <w:ind w:left="0" w:firstLine="0"/>
        <w:rPr>
          <w:rFonts w:ascii="Arial" w:hAnsi="Arial" w:cs="Arial"/>
          <w:b/>
          <w:bCs/>
          <w:sz w:val="22"/>
        </w:rPr>
      </w:pPr>
      <w:r>
        <w:rPr>
          <w:rFonts w:ascii="Arial" w:hAnsi="Arial" w:cs="Arial"/>
          <w:sz w:val="22"/>
        </w:rPr>
        <w:t xml:space="preserve">Warunek zostanie oceniony na podstawie wykazu dostaw </w:t>
      </w:r>
      <w:r>
        <w:rPr>
          <w:rFonts w:ascii="Arial" w:hAnsi="Arial" w:cs="Arial"/>
          <w:b/>
          <w:bCs/>
          <w:sz w:val="22"/>
        </w:rPr>
        <w:t>(załącznik nr 5 do SWZ)</w:t>
      </w:r>
      <w:r>
        <w:rPr>
          <w:rFonts w:ascii="Arial" w:hAnsi="Arial" w:cs="Arial"/>
          <w:sz w:val="22"/>
        </w:rPr>
        <w:t xml:space="preserve"> polegających na dostawie i montażu zestawów instalacji fotowoltaicznych wykonanych,</w:t>
      </w:r>
      <w:r>
        <w:rPr>
          <w:rFonts w:ascii="Arial" w:hAnsi="Arial" w:cs="Arial"/>
          <w:sz w:val="22"/>
        </w:rPr>
        <w:t xml:space="preserve"> </w:t>
      </w:r>
      <w:r>
        <w:rPr>
          <w:rFonts w:ascii="Arial" w:hAnsi="Arial" w:cs="Arial"/>
          <w:sz w:val="22"/>
        </w:rPr>
        <w:br/>
        <w:t>w okresie ostatnich 3 lat, a jeżeli okres prowadzenia działalności jest krótszy – w tym okresie, wraz z podaniem ich wartości, przedmiotu, dat wykonania i podmiotów, na rzecz których dostawy zostały wykonane lub są wykonywane, oraz załączeniem dowodów ok</w:t>
      </w:r>
      <w:r>
        <w:rPr>
          <w:rFonts w:ascii="Arial" w:hAnsi="Arial" w:cs="Arial"/>
          <w:sz w:val="22"/>
        </w:rPr>
        <w:t>reślających czy te dostawy zostały wykonane lub są wykonywane należycie, przy czym dowodami, o których mowa, są referencje bądź inne dokumenty sporządzone przez podmiot, na rzecz którego dostawy zostały wykonywane, a w przypadku świadczeń powtarzających si</w:t>
      </w:r>
      <w:r>
        <w:rPr>
          <w:rFonts w:ascii="Arial" w:hAnsi="Arial" w:cs="Arial"/>
          <w:sz w:val="22"/>
        </w:rPr>
        <w:t>ę lub ciągłych są wykonywane, a jeżeli wykonawca z przyczyn niezależnych od niego nie jest w stanie uzyskać tych dokumentów – oświadczenie wykonawcy; w przypadku świadczeń powtarzających się lub ciągłych nadal wykonywanych referencje bądź inne dokumenty po</w:t>
      </w:r>
      <w:r>
        <w:rPr>
          <w:rFonts w:ascii="Arial" w:hAnsi="Arial" w:cs="Arial"/>
          <w:sz w:val="22"/>
        </w:rPr>
        <w:t>twierdzające ich należyte wykonywanie powinny być wydane w okresie ostatnich 3 miesięcy.</w:t>
      </w:r>
    </w:p>
    <w:p w14:paraId="0D4E2A3C" w14:textId="77777777" w:rsidR="002B4309" w:rsidRDefault="002B4309">
      <w:pPr>
        <w:pStyle w:val="WW-Tekstpodstawowy3"/>
        <w:jc w:val="both"/>
        <w:rPr>
          <w:rFonts w:ascii="Arial" w:hAnsi="Arial" w:cs="Arial"/>
          <w:szCs w:val="22"/>
        </w:rPr>
      </w:pPr>
    </w:p>
    <w:p w14:paraId="0AB6EE68" w14:textId="77777777" w:rsidR="002B4309" w:rsidRDefault="00CD75EC">
      <w:pPr>
        <w:pStyle w:val="WW-Tekstpodstawowy3"/>
        <w:jc w:val="both"/>
        <w:rPr>
          <w:rFonts w:ascii="Arial" w:hAnsi="Arial" w:cs="Arial"/>
          <w:szCs w:val="22"/>
        </w:rPr>
      </w:pPr>
      <w:r>
        <w:rPr>
          <w:rFonts w:ascii="Arial" w:hAnsi="Arial" w:cs="Arial"/>
          <w:szCs w:val="22"/>
        </w:rPr>
        <w:t xml:space="preserve">Wykonawcy mogą wykazać się doświadczeniem także wówczas, jeżeli realizowali wymagane zamówienia w formule robót budowlanych, a nie w formule dostaw </w:t>
      </w:r>
      <w:r>
        <w:rPr>
          <w:rFonts w:ascii="Arial" w:hAnsi="Arial" w:cs="Arial"/>
          <w:szCs w:val="22"/>
        </w:rPr>
        <w:br/>
        <w:t>z montażem.</w:t>
      </w:r>
    </w:p>
    <w:p w14:paraId="26E4BE82" w14:textId="77777777" w:rsidR="002B4309" w:rsidRDefault="002B4309">
      <w:pPr>
        <w:pStyle w:val="WW-Tekstpodstawowy3"/>
        <w:jc w:val="both"/>
        <w:rPr>
          <w:rFonts w:ascii="Arial" w:hAnsi="Arial" w:cs="Arial"/>
          <w:szCs w:val="22"/>
        </w:rPr>
      </w:pPr>
    </w:p>
    <w:p w14:paraId="306D59F1" w14:textId="77777777" w:rsidR="002B4309" w:rsidRDefault="00CD75EC">
      <w:pPr>
        <w:pStyle w:val="WW-Tekstpodstawowy3"/>
        <w:rPr>
          <w:rFonts w:ascii="Arial" w:hAnsi="Arial" w:cs="Arial"/>
          <w:szCs w:val="22"/>
          <w:u w:val="single"/>
        </w:rPr>
      </w:pPr>
      <w:r>
        <w:rPr>
          <w:rFonts w:ascii="Arial" w:hAnsi="Arial" w:cs="Arial"/>
          <w:szCs w:val="22"/>
          <w:u w:val="single"/>
        </w:rPr>
        <w:t>Przez jedno zadanie rozumie się dostawę i montaż na podstawie jednej umowy.</w:t>
      </w:r>
    </w:p>
    <w:p w14:paraId="6E204EC9" w14:textId="77777777" w:rsidR="002B4309" w:rsidRDefault="002B4309">
      <w:pPr>
        <w:pStyle w:val="pkt"/>
        <w:ind w:left="556" w:firstLine="0"/>
        <w:rPr>
          <w:rFonts w:ascii="Arial" w:hAnsi="Arial" w:cs="Arial"/>
          <w:sz w:val="22"/>
        </w:rPr>
      </w:pPr>
    </w:p>
    <w:p w14:paraId="687B65DC" w14:textId="77777777" w:rsidR="002B4309" w:rsidRDefault="00CD75EC">
      <w:pPr>
        <w:pStyle w:val="pkt"/>
        <w:numPr>
          <w:ilvl w:val="0"/>
          <w:numId w:val="16"/>
        </w:numPr>
        <w:spacing w:before="0" w:after="0"/>
        <w:ind w:left="284" w:hanging="284"/>
        <w:rPr>
          <w:rFonts w:ascii="Arial" w:hAnsi="Arial" w:cs="Arial"/>
          <w:bCs/>
          <w:sz w:val="22"/>
        </w:rPr>
      </w:pPr>
      <w:r>
        <w:rPr>
          <w:rFonts w:ascii="Arial" w:hAnsi="Arial" w:cs="Arial"/>
          <w:bCs/>
          <w:sz w:val="22"/>
        </w:rPr>
        <w:t>Zamawiający, w st</w:t>
      </w:r>
      <w:r>
        <w:rPr>
          <w:rFonts w:ascii="Arial" w:hAnsi="Arial" w:cs="Arial"/>
          <w:bCs/>
          <w:sz w:val="22"/>
        </w:rPr>
        <w:t xml:space="preserve">osunku do Wykonawców wspólnie ubiegających się o udzielenie zamówienia, w odniesieniu do warunku dotyczącego zdolności technicznej lub zawodowej dopuszcza łączne spełnianie </w:t>
      </w:r>
      <w:r>
        <w:rPr>
          <w:rFonts w:ascii="Arial" w:hAnsi="Arial" w:cs="Arial"/>
          <w:sz w:val="22"/>
        </w:rPr>
        <w:t>warunku</w:t>
      </w:r>
      <w:r>
        <w:rPr>
          <w:rFonts w:ascii="Arial" w:hAnsi="Arial" w:cs="Arial"/>
          <w:bCs/>
          <w:sz w:val="22"/>
        </w:rPr>
        <w:t xml:space="preserve"> przez Wykonawców.</w:t>
      </w:r>
    </w:p>
    <w:p w14:paraId="60FF980A" w14:textId="77777777" w:rsidR="002B4309" w:rsidRDefault="00CD75EC">
      <w:pPr>
        <w:pStyle w:val="pkt"/>
        <w:numPr>
          <w:ilvl w:val="0"/>
          <w:numId w:val="16"/>
        </w:numPr>
        <w:spacing w:before="0" w:after="0"/>
        <w:ind w:left="284" w:hanging="284"/>
        <w:rPr>
          <w:rFonts w:ascii="Arial" w:hAnsi="Arial" w:cs="Arial"/>
          <w:bCs/>
          <w:sz w:val="22"/>
        </w:rPr>
      </w:pPr>
      <w:r>
        <w:rPr>
          <w:rFonts w:ascii="Arial" w:hAnsi="Arial" w:cs="Arial"/>
          <w:sz w:val="22"/>
        </w:rPr>
        <w:t>Zamawiający może na każdym etapie postępowania, uznać, że</w:t>
      </w:r>
      <w:r>
        <w:rPr>
          <w:rFonts w:ascii="Arial" w:hAnsi="Arial" w:cs="Arial"/>
          <w:sz w:val="22"/>
        </w:rPr>
        <w:t xml:space="preserve"> wykonawca nie posiada wymaganych zdolności, jeżeli posiadanie przez wykonawcę sprzecznych interesów, </w:t>
      </w:r>
      <w:r>
        <w:rPr>
          <w:rFonts w:ascii="Arial" w:hAnsi="Arial" w:cs="Arial"/>
          <w:sz w:val="22"/>
        </w:rPr>
        <w:br/>
        <w:t xml:space="preserve">w szczególności zaangażowanie zasobów technicznych lub zawodowych wykonawcy </w:t>
      </w:r>
      <w:r>
        <w:rPr>
          <w:rFonts w:ascii="Arial" w:hAnsi="Arial" w:cs="Arial"/>
          <w:sz w:val="22"/>
        </w:rPr>
        <w:br/>
        <w:t>w inne przedsięwzięcia gospodarcze wykonawcy może mieć negatywny wpływ na re</w:t>
      </w:r>
      <w:r>
        <w:rPr>
          <w:rFonts w:ascii="Arial" w:hAnsi="Arial" w:cs="Arial"/>
          <w:sz w:val="22"/>
        </w:rPr>
        <w:t>alizację zamówienia.</w:t>
      </w:r>
    </w:p>
    <w:p w14:paraId="48789FC8" w14:textId="77777777" w:rsidR="002B4309" w:rsidRDefault="00CD75EC">
      <w:pPr>
        <w:pStyle w:val="pkt"/>
        <w:pBdr>
          <w:bottom w:val="double" w:sz="4" w:space="1" w:color="00000A"/>
        </w:pBdr>
        <w:shd w:val="clear" w:color="auto" w:fill="DAEEF3"/>
        <w:spacing w:before="240" w:after="40"/>
        <w:ind w:left="567" w:hanging="567"/>
        <w:rPr>
          <w:rFonts w:ascii="Arial" w:hAnsi="Arial" w:cs="Arial"/>
          <w:iCs/>
          <w:sz w:val="22"/>
        </w:rPr>
      </w:pPr>
      <w:r>
        <w:rPr>
          <w:rFonts w:ascii="Arial" w:hAnsi="Arial" w:cs="Arial"/>
          <w:b/>
          <w:iCs/>
          <w:sz w:val="22"/>
        </w:rPr>
        <w:t>IX.</w:t>
      </w:r>
      <w:r>
        <w:rPr>
          <w:rFonts w:ascii="Arial" w:hAnsi="Arial" w:cs="Arial"/>
          <w:b/>
          <w:iCs/>
          <w:sz w:val="22"/>
        </w:rPr>
        <w:tab/>
      </w:r>
      <w:r>
        <w:rPr>
          <w:rFonts w:ascii="Arial" w:hAnsi="Arial" w:cs="Arial"/>
          <w:b/>
          <w:sz w:val="22"/>
        </w:rPr>
        <w:t>PODSTAWY WYKLUCZENIA Z POSTĘPOWANIA</w:t>
      </w:r>
    </w:p>
    <w:p w14:paraId="5696A7ED" w14:textId="77777777" w:rsidR="002B4309" w:rsidRDefault="00CD75EC">
      <w:pPr>
        <w:numPr>
          <w:ilvl w:val="0"/>
          <w:numId w:val="58"/>
        </w:numPr>
        <w:spacing w:line="276" w:lineRule="auto"/>
        <w:ind w:left="284" w:hanging="284"/>
        <w:jc w:val="both"/>
        <w:rPr>
          <w:rFonts w:ascii="Arial" w:hAnsi="Arial" w:cs="Arial"/>
          <w:sz w:val="22"/>
          <w:szCs w:val="22"/>
        </w:rPr>
      </w:pPr>
      <w:r>
        <w:rPr>
          <w:rFonts w:ascii="Arial" w:hAnsi="Arial" w:cs="Arial"/>
          <w:sz w:val="22"/>
          <w:szCs w:val="22"/>
        </w:rPr>
        <w:t xml:space="preserve">Z postępowania o udzielenie zamówienia wyklucza się Wykonawców, w stosunku do których zachodzi którakolwiek z okoliczności wskazanych w art. 108 ust. 1 ustawy: </w:t>
      </w:r>
    </w:p>
    <w:p w14:paraId="6CB51AFE" w14:textId="77777777" w:rsidR="002B4309" w:rsidRDefault="00CD75EC">
      <w:pPr>
        <w:numPr>
          <w:ilvl w:val="1"/>
          <w:numId w:val="57"/>
        </w:numPr>
        <w:spacing w:line="276" w:lineRule="auto"/>
        <w:ind w:left="567" w:hanging="283"/>
        <w:contextualSpacing/>
        <w:jc w:val="both"/>
        <w:rPr>
          <w:rFonts w:ascii="Arial" w:hAnsi="Arial" w:cs="Arial"/>
          <w:sz w:val="22"/>
          <w:szCs w:val="22"/>
        </w:rPr>
      </w:pPr>
      <w:r>
        <w:rPr>
          <w:rFonts w:ascii="Arial" w:hAnsi="Arial" w:cs="Arial"/>
          <w:sz w:val="22"/>
          <w:szCs w:val="22"/>
        </w:rPr>
        <w:t>będącego osobą fizyczną, którego prawomocnie skazano za przestępstwo:</w:t>
      </w:r>
    </w:p>
    <w:p w14:paraId="7AD971B0" w14:textId="77777777" w:rsidR="002B4309" w:rsidRDefault="00CD75EC">
      <w:pPr>
        <w:numPr>
          <w:ilvl w:val="5"/>
          <w:numId w:val="59"/>
        </w:numPr>
        <w:spacing w:line="276" w:lineRule="auto"/>
        <w:ind w:left="851" w:hanging="142"/>
        <w:contextualSpacing/>
        <w:jc w:val="both"/>
        <w:rPr>
          <w:rFonts w:ascii="Arial" w:hAnsi="Arial" w:cs="Arial"/>
          <w:sz w:val="22"/>
          <w:szCs w:val="22"/>
        </w:rPr>
      </w:pPr>
      <w:r>
        <w:rPr>
          <w:rFonts w:ascii="Arial" w:hAnsi="Arial" w:cs="Arial"/>
          <w:sz w:val="22"/>
          <w:szCs w:val="22"/>
        </w:rPr>
        <w:t xml:space="preserve">udziału w zorganizowanej </w:t>
      </w:r>
      <w:r>
        <w:rPr>
          <w:rFonts w:ascii="Arial" w:hAnsi="Arial" w:cs="Arial"/>
          <w:sz w:val="22"/>
          <w:szCs w:val="22"/>
        </w:rPr>
        <w:t>grupie przestępczej albo związku mającym na celu popełnienie przestępstwa lub przestępstwa skarbowego, o którym mowa w art. 258 Kodeksu karnego,</w:t>
      </w:r>
    </w:p>
    <w:p w14:paraId="02EB710A" w14:textId="77777777" w:rsidR="002B4309" w:rsidRDefault="00CD75EC">
      <w:pPr>
        <w:numPr>
          <w:ilvl w:val="5"/>
          <w:numId w:val="59"/>
        </w:numPr>
        <w:spacing w:line="276" w:lineRule="auto"/>
        <w:ind w:left="851" w:hanging="142"/>
        <w:contextualSpacing/>
        <w:jc w:val="both"/>
        <w:rPr>
          <w:rFonts w:ascii="Arial" w:hAnsi="Arial" w:cs="Arial"/>
          <w:sz w:val="22"/>
          <w:szCs w:val="22"/>
        </w:rPr>
      </w:pPr>
      <w:r>
        <w:rPr>
          <w:rFonts w:ascii="Arial" w:hAnsi="Arial" w:cs="Arial"/>
          <w:sz w:val="22"/>
          <w:szCs w:val="22"/>
        </w:rPr>
        <w:t>handlu ludźmi, o którym mowa w art. 189a Kodeksu karnego,</w:t>
      </w:r>
    </w:p>
    <w:p w14:paraId="1D5C491A" w14:textId="77777777" w:rsidR="002B4309" w:rsidRDefault="00CD75EC">
      <w:pPr>
        <w:numPr>
          <w:ilvl w:val="5"/>
          <w:numId w:val="59"/>
        </w:numPr>
        <w:spacing w:line="276" w:lineRule="auto"/>
        <w:ind w:left="851" w:hanging="142"/>
        <w:contextualSpacing/>
        <w:jc w:val="both"/>
        <w:rPr>
          <w:rFonts w:ascii="Arial" w:hAnsi="Arial" w:cs="Arial"/>
          <w:sz w:val="22"/>
          <w:szCs w:val="22"/>
        </w:rPr>
      </w:pPr>
      <w:r>
        <w:rPr>
          <w:rFonts w:ascii="Arial" w:hAnsi="Arial" w:cs="Arial"/>
          <w:sz w:val="22"/>
          <w:szCs w:val="22"/>
        </w:rPr>
        <w:t>o którym mowa w art. 228-230a, art. 250a Kodeksu karn</w:t>
      </w:r>
      <w:r>
        <w:rPr>
          <w:rFonts w:ascii="Arial" w:hAnsi="Arial" w:cs="Arial"/>
          <w:sz w:val="22"/>
          <w:szCs w:val="22"/>
        </w:rPr>
        <w:t>ego lub w art. 46 lub art. 48 ustawy z dnia 25 czerwca 2010 r. o sporcie,</w:t>
      </w:r>
    </w:p>
    <w:p w14:paraId="786D3453" w14:textId="77777777" w:rsidR="002B4309" w:rsidRDefault="00CD75EC">
      <w:pPr>
        <w:numPr>
          <w:ilvl w:val="5"/>
          <w:numId w:val="59"/>
        </w:numPr>
        <w:spacing w:line="276" w:lineRule="auto"/>
        <w:ind w:left="851" w:hanging="142"/>
        <w:contextualSpacing/>
        <w:jc w:val="both"/>
      </w:pPr>
      <w:r>
        <w:rPr>
          <w:rFonts w:ascii="Arial" w:hAnsi="Arial" w:cs="Arial"/>
          <w:sz w:val="22"/>
          <w:szCs w:val="22"/>
        </w:rPr>
        <w:t>finansowania przestępstwa o charakterze terrorystycznym, o którym mowa w art. 165a Kodeksu karnego, lub przestępstwo udaremniania lub utrudniania stwierdzenia przestępnego pochodzeni</w:t>
      </w:r>
      <w:r>
        <w:rPr>
          <w:rFonts w:ascii="Arial" w:hAnsi="Arial" w:cs="Arial"/>
          <w:sz w:val="22"/>
          <w:szCs w:val="22"/>
        </w:rPr>
        <w:t>a pieniędzy lub ukrywania ich pochodzenia, o którym mowa w art. 299 Kodeksu karnego,</w:t>
      </w:r>
    </w:p>
    <w:p w14:paraId="107D48BE" w14:textId="77777777" w:rsidR="002B4309" w:rsidRDefault="00CD75EC">
      <w:pPr>
        <w:numPr>
          <w:ilvl w:val="5"/>
          <w:numId w:val="59"/>
        </w:numPr>
        <w:spacing w:line="276" w:lineRule="auto"/>
        <w:ind w:left="851" w:hanging="142"/>
        <w:contextualSpacing/>
        <w:jc w:val="both"/>
        <w:rPr>
          <w:rFonts w:ascii="Arial" w:hAnsi="Arial" w:cs="Arial"/>
          <w:sz w:val="22"/>
          <w:szCs w:val="22"/>
        </w:rPr>
      </w:pPr>
      <w:r>
        <w:rPr>
          <w:rFonts w:ascii="Arial" w:hAnsi="Arial" w:cs="Arial"/>
          <w:sz w:val="22"/>
          <w:szCs w:val="22"/>
        </w:rPr>
        <w:t>o charakterze terrorystycznym, o którym mowa w art. 115 § 20 Kodeksu karnego, lub mające na celu popełnienie tego przestępstwa,</w:t>
      </w:r>
    </w:p>
    <w:p w14:paraId="315C6CC7" w14:textId="77777777" w:rsidR="002B4309" w:rsidRDefault="00CD75EC">
      <w:pPr>
        <w:numPr>
          <w:ilvl w:val="5"/>
          <w:numId w:val="59"/>
        </w:numPr>
        <w:spacing w:line="276" w:lineRule="auto"/>
        <w:ind w:left="851" w:hanging="142"/>
        <w:contextualSpacing/>
        <w:jc w:val="both"/>
        <w:rPr>
          <w:rFonts w:ascii="Arial" w:hAnsi="Arial" w:cs="Arial"/>
          <w:sz w:val="22"/>
          <w:szCs w:val="22"/>
        </w:rPr>
      </w:pPr>
      <w:r>
        <w:rPr>
          <w:rFonts w:ascii="Arial" w:hAnsi="Arial" w:cs="Arial"/>
          <w:sz w:val="22"/>
          <w:szCs w:val="22"/>
        </w:rPr>
        <w:t xml:space="preserve">31  powierzenia wykonywania pracy małoletniemu cudzoziemcowi, o którym mowa </w:t>
      </w:r>
      <w:r>
        <w:rPr>
          <w:rFonts w:ascii="Arial" w:hAnsi="Arial" w:cs="Arial"/>
          <w:sz w:val="22"/>
          <w:szCs w:val="22"/>
        </w:rPr>
        <w:br/>
        <w:t>w art. 9 ust. 2 ustawy z dnia 15 czerwca 2012 r. o skutkach powierzania wykonywania pracy cudzoziemcom przebywającym wbrew przepisom na terytorium Rzeczypospolitej Polskiej (Dz. U</w:t>
      </w:r>
      <w:r>
        <w:rPr>
          <w:rFonts w:ascii="Arial" w:hAnsi="Arial" w:cs="Arial"/>
          <w:sz w:val="22"/>
          <w:szCs w:val="22"/>
        </w:rPr>
        <w:t>. poz. 769),</w:t>
      </w:r>
    </w:p>
    <w:p w14:paraId="41C5DA45" w14:textId="77777777" w:rsidR="002B4309" w:rsidRDefault="00CD75EC">
      <w:pPr>
        <w:numPr>
          <w:ilvl w:val="5"/>
          <w:numId w:val="59"/>
        </w:numPr>
        <w:spacing w:line="276" w:lineRule="auto"/>
        <w:ind w:left="851" w:hanging="142"/>
        <w:contextualSpacing/>
        <w:jc w:val="both"/>
        <w:rPr>
          <w:rFonts w:ascii="Arial" w:hAnsi="Arial" w:cs="Arial"/>
          <w:sz w:val="22"/>
          <w:szCs w:val="22"/>
        </w:rPr>
      </w:pPr>
      <w:r>
        <w:rPr>
          <w:rFonts w:ascii="Arial" w:hAnsi="Arial" w:cs="Arial"/>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w:t>
      </w:r>
      <w:r>
        <w:rPr>
          <w:rFonts w:ascii="Arial" w:hAnsi="Arial" w:cs="Arial"/>
          <w:sz w:val="22"/>
          <w:szCs w:val="22"/>
        </w:rPr>
        <w:t>lub przestępstwo skarbowe,</w:t>
      </w:r>
    </w:p>
    <w:p w14:paraId="5E5369F2" w14:textId="77777777" w:rsidR="002B4309" w:rsidRDefault="00CD75EC">
      <w:pPr>
        <w:numPr>
          <w:ilvl w:val="5"/>
          <w:numId w:val="59"/>
        </w:numPr>
        <w:spacing w:line="276" w:lineRule="auto"/>
        <w:ind w:left="851" w:hanging="142"/>
        <w:contextualSpacing/>
        <w:jc w:val="both"/>
        <w:rPr>
          <w:rFonts w:ascii="Arial" w:hAnsi="Arial" w:cs="Arial"/>
          <w:sz w:val="22"/>
          <w:szCs w:val="22"/>
        </w:rPr>
      </w:pPr>
      <w:r>
        <w:rPr>
          <w:rFonts w:ascii="Arial" w:hAnsi="Arial" w:cs="Arial"/>
          <w:sz w:val="22"/>
          <w:szCs w:val="22"/>
        </w:rPr>
        <w:t xml:space="preserve">o którym mowa w art. 9 ust. 1 i 3 lub art. 10 ustawy z dnia 15 czerwca 2012 r. </w:t>
      </w:r>
      <w:r>
        <w:rPr>
          <w:rFonts w:ascii="Arial" w:hAnsi="Arial" w:cs="Arial"/>
          <w:sz w:val="22"/>
          <w:szCs w:val="22"/>
        </w:rPr>
        <w:br/>
        <w:t>o skutkach powierzania wykonywania pracy cudzoziemcom przebywającym wbrew przepisom na terytorium Rzeczypospolitej Polskiej</w:t>
      </w:r>
    </w:p>
    <w:p w14:paraId="411463CC" w14:textId="77777777" w:rsidR="002B4309" w:rsidRDefault="00CD75EC">
      <w:pPr>
        <w:spacing w:line="276" w:lineRule="auto"/>
        <w:ind w:left="567"/>
        <w:jc w:val="both"/>
        <w:rPr>
          <w:rFonts w:ascii="Arial" w:hAnsi="Arial" w:cs="Arial"/>
          <w:sz w:val="22"/>
          <w:szCs w:val="22"/>
        </w:rPr>
      </w:pPr>
      <w:r>
        <w:rPr>
          <w:rFonts w:ascii="Arial" w:hAnsi="Arial" w:cs="Arial"/>
          <w:sz w:val="22"/>
          <w:szCs w:val="22"/>
        </w:rPr>
        <w:t xml:space="preserve">- lub za odpowiedni czyn </w:t>
      </w:r>
      <w:r>
        <w:rPr>
          <w:rFonts w:ascii="Arial" w:hAnsi="Arial" w:cs="Arial"/>
          <w:sz w:val="22"/>
          <w:szCs w:val="22"/>
        </w:rPr>
        <w:t>zabroniony określony w przepisach prawa obcego;</w:t>
      </w:r>
    </w:p>
    <w:p w14:paraId="46455EC1" w14:textId="77777777" w:rsidR="002B4309" w:rsidRDefault="00CD75EC">
      <w:pPr>
        <w:numPr>
          <w:ilvl w:val="1"/>
          <w:numId w:val="57"/>
        </w:numPr>
        <w:spacing w:line="276" w:lineRule="auto"/>
        <w:ind w:left="567" w:hanging="283"/>
        <w:contextualSpacing/>
        <w:jc w:val="both"/>
      </w:pPr>
      <w:r>
        <w:rPr>
          <w:rFonts w:ascii="Arial" w:hAnsi="Arial" w:cs="Arial"/>
          <w:sz w:val="22"/>
          <w:szCs w:val="22"/>
        </w:rPr>
        <w:t>jeżeli urzędującego członka jego organu zarządzającego lub nadzorczego, wspólnika spółki w spółce jawnej lub partnerskiej albo komplementariusza w spółce komandytowej lub komandytowo-akcyjnej lub prokurenta p</w:t>
      </w:r>
      <w:r>
        <w:rPr>
          <w:rFonts w:ascii="Arial" w:hAnsi="Arial" w:cs="Arial"/>
          <w:sz w:val="22"/>
          <w:szCs w:val="22"/>
        </w:rPr>
        <w:t>rawomocnie skazano za przestępstwo, o którym mowa w pkt 1;</w:t>
      </w:r>
    </w:p>
    <w:p w14:paraId="6E50DD30" w14:textId="77777777" w:rsidR="002B4309" w:rsidRDefault="00CD75EC">
      <w:pPr>
        <w:numPr>
          <w:ilvl w:val="1"/>
          <w:numId w:val="57"/>
        </w:numPr>
        <w:spacing w:line="276" w:lineRule="auto"/>
        <w:ind w:left="567" w:hanging="283"/>
        <w:contextualSpacing/>
        <w:jc w:val="both"/>
      </w:pPr>
      <w:r>
        <w:rPr>
          <w:rFonts w:ascii="Arial" w:hAnsi="Arial" w:cs="Arial"/>
          <w:sz w:val="22"/>
          <w:szCs w:val="22"/>
        </w:rPr>
        <w:t xml:space="preserve">wobec którego wydano prawomocny wyrok sądu lub ostateczną decyzję administracyjną o zaleganiu z uiszczeniem podatków, opłat lub składek na ubezpieczenie społeczne lub </w:t>
      </w:r>
      <w:r>
        <w:rPr>
          <w:rFonts w:ascii="Arial" w:hAnsi="Arial" w:cs="Arial"/>
          <w:sz w:val="22"/>
          <w:szCs w:val="22"/>
        </w:rPr>
        <w:lastRenderedPageBreak/>
        <w:t xml:space="preserve">zdrowotne, chyba że wykonawca </w:t>
      </w:r>
      <w:r>
        <w:rPr>
          <w:rFonts w:ascii="Arial" w:hAnsi="Arial" w:cs="Arial"/>
          <w:sz w:val="22"/>
          <w:szCs w:val="22"/>
        </w:rPr>
        <w:t>odpowiednio przed upływem terminu do składania wniosków o dopuszczenie do udziału w postępowaniu albo przed upływem terminu składania ofert dokonał płatności należnych podatków, opłat lub składek na ubezpieczenie społeczne lub zdrowotne wraz z odsetkami lu</w:t>
      </w:r>
      <w:r>
        <w:rPr>
          <w:rFonts w:ascii="Arial" w:hAnsi="Arial" w:cs="Arial"/>
          <w:sz w:val="22"/>
          <w:szCs w:val="22"/>
        </w:rPr>
        <w:t>b grzywnami lub zawarł wiążące porozumienie w sprawie spłaty tych należności;</w:t>
      </w:r>
    </w:p>
    <w:p w14:paraId="2F427ACA" w14:textId="77777777" w:rsidR="002B4309" w:rsidRDefault="00CD75EC">
      <w:pPr>
        <w:numPr>
          <w:ilvl w:val="1"/>
          <w:numId w:val="57"/>
        </w:numPr>
        <w:spacing w:line="276" w:lineRule="auto"/>
        <w:ind w:left="567" w:hanging="283"/>
        <w:contextualSpacing/>
        <w:jc w:val="both"/>
        <w:rPr>
          <w:rFonts w:ascii="Arial" w:hAnsi="Arial" w:cs="Arial"/>
          <w:sz w:val="22"/>
          <w:szCs w:val="22"/>
        </w:rPr>
      </w:pPr>
      <w:r>
        <w:rPr>
          <w:rFonts w:ascii="Arial" w:hAnsi="Arial" w:cs="Arial"/>
          <w:sz w:val="22"/>
          <w:szCs w:val="22"/>
        </w:rPr>
        <w:t>wobec którego prawomocnie orzeczono zakaz ubiegania się o zamówienia publiczne;</w:t>
      </w:r>
    </w:p>
    <w:p w14:paraId="246D7711" w14:textId="77777777" w:rsidR="002B4309" w:rsidRDefault="00CD75EC">
      <w:pPr>
        <w:numPr>
          <w:ilvl w:val="1"/>
          <w:numId w:val="57"/>
        </w:numPr>
        <w:spacing w:line="276" w:lineRule="auto"/>
        <w:ind w:left="567" w:hanging="283"/>
        <w:contextualSpacing/>
        <w:jc w:val="both"/>
        <w:rPr>
          <w:rFonts w:ascii="Arial" w:hAnsi="Arial" w:cs="Arial"/>
          <w:sz w:val="22"/>
          <w:szCs w:val="22"/>
        </w:rPr>
      </w:pPr>
      <w:r>
        <w:rPr>
          <w:rFonts w:ascii="Arial" w:hAnsi="Arial" w:cs="Arial"/>
          <w:sz w:val="22"/>
          <w:szCs w:val="22"/>
        </w:rPr>
        <w:t>jeżeli zamawiający może stwierdzić, na podstawie wiarygodnych przesłanek, że wykonawca zawarł z in</w:t>
      </w:r>
      <w:r>
        <w:rPr>
          <w:rFonts w:ascii="Arial" w:hAnsi="Arial" w:cs="Arial"/>
          <w:sz w:val="22"/>
          <w:szCs w:val="22"/>
        </w:rPr>
        <w:t>nymi wykonawcami porozumienie mające na celu zakłócenie konkurencji, w szczególności jeżeli należąc do tej samej grupy kapitałowej w rozumieniu ustawy z dnia 16 lutego 2007 r. o ochronie konkurencji i konsumentów, złożyli odrębne oferty, oferty częściowe l</w:t>
      </w:r>
      <w:r>
        <w:rPr>
          <w:rFonts w:ascii="Arial" w:hAnsi="Arial" w:cs="Arial"/>
          <w:sz w:val="22"/>
          <w:szCs w:val="22"/>
        </w:rPr>
        <w:t>ub wnioski o dopuszczenie do udziału w postępowaniu, chyba że wykażą, że przygotowali te oferty lub wnioski niezależnie od siebie;</w:t>
      </w:r>
    </w:p>
    <w:p w14:paraId="167D9F4B" w14:textId="77777777" w:rsidR="002B4309" w:rsidRDefault="00CD75EC">
      <w:pPr>
        <w:numPr>
          <w:ilvl w:val="1"/>
          <w:numId w:val="57"/>
        </w:numPr>
        <w:spacing w:line="276" w:lineRule="auto"/>
        <w:ind w:left="567" w:hanging="283"/>
        <w:contextualSpacing/>
        <w:jc w:val="both"/>
        <w:rPr>
          <w:rFonts w:ascii="Arial" w:hAnsi="Arial" w:cs="Arial"/>
          <w:sz w:val="22"/>
          <w:szCs w:val="22"/>
        </w:rPr>
      </w:pPr>
      <w:r>
        <w:rPr>
          <w:rFonts w:ascii="Arial" w:hAnsi="Arial" w:cs="Arial"/>
          <w:sz w:val="22"/>
          <w:szCs w:val="22"/>
        </w:rPr>
        <w:t>jeżeli, w przypadkach, o których mowa w art. 85 ust. 1, doszło do zakłócenia konkurencji wynikającego z wcześniejszego zaanga</w:t>
      </w:r>
      <w:r>
        <w:rPr>
          <w:rFonts w:ascii="Arial" w:hAnsi="Arial" w:cs="Arial"/>
          <w:sz w:val="22"/>
          <w:szCs w:val="22"/>
        </w:rPr>
        <w:t>żowania tego wykonawcy lub podmiotu, który należy z wykonawcą do tej samej grupy kapitałowej w rozumieniu ustawy z dnia 16 lutego 2007 r. o ochronie konkurencji i konsumentów, chyba że spowodowane tym zakłócenie konkurencji może być wyeliminowane w inny sp</w:t>
      </w:r>
      <w:r>
        <w:rPr>
          <w:rFonts w:ascii="Arial" w:hAnsi="Arial" w:cs="Arial"/>
          <w:sz w:val="22"/>
          <w:szCs w:val="22"/>
        </w:rPr>
        <w:t>osób niż przez wykluczenie wykonawcy z udziału w postępowaniu o udzielenie zamówienia.</w:t>
      </w:r>
    </w:p>
    <w:p w14:paraId="6C54CB19" w14:textId="77777777" w:rsidR="002B4309" w:rsidRDefault="00CD75EC">
      <w:pPr>
        <w:spacing w:line="276" w:lineRule="auto"/>
        <w:jc w:val="both"/>
        <w:rPr>
          <w:rFonts w:ascii="Arial" w:hAnsi="Arial" w:cs="Arial"/>
          <w:sz w:val="22"/>
          <w:szCs w:val="22"/>
        </w:rPr>
      </w:pPr>
      <w:r>
        <w:rPr>
          <w:rFonts w:ascii="Arial" w:hAnsi="Arial" w:cs="Arial"/>
          <w:sz w:val="22"/>
          <w:szCs w:val="22"/>
        </w:rPr>
        <w:t>oraz w art. 109 ust. 1 pkt. 4 ustawy, tj.:  w stosunku do którego otwarto likwidację, ogłoszono upadłość, którego aktywami zarządza likwidator lub sąd, zawarł układ z wi</w:t>
      </w:r>
      <w:r>
        <w:rPr>
          <w:rFonts w:ascii="Arial" w:hAnsi="Arial" w:cs="Arial"/>
          <w:sz w:val="22"/>
          <w:szCs w:val="22"/>
        </w:rPr>
        <w:t>erzycielami, którego działalność gospodarcza jest zawieszona albo znajduje się on w innej tego rodzaju sytuacji wynikającej z podobnej procedury przewidzianej w przepisach miejsca wszczęcia tej procedury;</w:t>
      </w:r>
    </w:p>
    <w:p w14:paraId="0C006988" w14:textId="77777777" w:rsidR="002B4309" w:rsidRDefault="00CD75EC">
      <w:pPr>
        <w:pStyle w:val="pkt"/>
        <w:numPr>
          <w:ilvl w:val="0"/>
          <w:numId w:val="58"/>
        </w:numPr>
        <w:spacing w:before="0" w:after="0"/>
        <w:ind w:left="284" w:hanging="284"/>
        <w:rPr>
          <w:rFonts w:ascii="Arial" w:hAnsi="Arial" w:cs="Arial"/>
          <w:sz w:val="22"/>
        </w:rPr>
      </w:pPr>
      <w:r>
        <w:rPr>
          <w:rFonts w:ascii="Arial" w:hAnsi="Arial" w:cs="Arial"/>
          <w:sz w:val="22"/>
        </w:rPr>
        <w:t xml:space="preserve">Wykluczenie Wykonawcy następuje zgodnie z art. 111 </w:t>
      </w:r>
      <w:r>
        <w:rPr>
          <w:rFonts w:ascii="Arial" w:hAnsi="Arial" w:cs="Arial"/>
          <w:sz w:val="22"/>
        </w:rPr>
        <w:t xml:space="preserve">ustawy </w:t>
      </w:r>
      <w:proofErr w:type="spellStart"/>
      <w:r>
        <w:rPr>
          <w:rFonts w:ascii="Arial" w:hAnsi="Arial" w:cs="Arial"/>
          <w:sz w:val="22"/>
        </w:rPr>
        <w:t>Pzp</w:t>
      </w:r>
      <w:proofErr w:type="spellEnd"/>
      <w:r>
        <w:rPr>
          <w:rFonts w:ascii="Arial" w:hAnsi="Arial" w:cs="Arial"/>
          <w:sz w:val="22"/>
        </w:rPr>
        <w:t xml:space="preserve">. </w:t>
      </w:r>
    </w:p>
    <w:p w14:paraId="06DD4C2B" w14:textId="77777777" w:rsidR="002B4309" w:rsidRDefault="00CD75EC">
      <w:pPr>
        <w:pStyle w:val="pkt"/>
        <w:numPr>
          <w:ilvl w:val="0"/>
          <w:numId w:val="58"/>
        </w:numPr>
        <w:spacing w:before="0" w:after="0"/>
        <w:ind w:left="284" w:hanging="284"/>
        <w:rPr>
          <w:rFonts w:ascii="Arial" w:hAnsi="Arial" w:cs="Arial"/>
          <w:sz w:val="22"/>
        </w:rPr>
      </w:pPr>
      <w:r>
        <w:rPr>
          <w:rFonts w:ascii="Arial" w:hAnsi="Arial" w:cs="Arial"/>
          <w:sz w:val="22"/>
          <w:shd w:val="clear" w:color="auto" w:fill="FFFFFF"/>
        </w:rPr>
        <w:t xml:space="preserve">Wykonawca nie podlega </w:t>
      </w:r>
      <w:r>
        <w:rPr>
          <w:rFonts w:ascii="Arial" w:hAnsi="Arial" w:cs="Arial"/>
          <w:sz w:val="22"/>
        </w:rPr>
        <w:t>wykluczeniu</w:t>
      </w:r>
      <w:r>
        <w:rPr>
          <w:rFonts w:ascii="Arial" w:hAnsi="Arial" w:cs="Arial"/>
          <w:sz w:val="22"/>
          <w:shd w:val="clear" w:color="auto" w:fill="FFFFFF"/>
        </w:rPr>
        <w:t xml:space="preserve"> w okolicznościach określonych w art. 108 ust. 1 pkt 1, 2, 5 ustawy </w:t>
      </w:r>
      <w:proofErr w:type="spellStart"/>
      <w:r>
        <w:rPr>
          <w:rFonts w:ascii="Arial" w:hAnsi="Arial" w:cs="Arial"/>
          <w:sz w:val="22"/>
          <w:shd w:val="clear" w:color="auto" w:fill="FFFFFF"/>
        </w:rPr>
        <w:t>Pzp</w:t>
      </w:r>
      <w:proofErr w:type="spellEnd"/>
      <w:r>
        <w:rPr>
          <w:rFonts w:ascii="Arial" w:hAnsi="Arial" w:cs="Arial"/>
          <w:sz w:val="22"/>
          <w:shd w:val="clear" w:color="auto" w:fill="FFFFFF"/>
        </w:rPr>
        <w:t xml:space="preserve"> lub art. 109 ust. 1 pkt </w:t>
      </w:r>
      <w:r>
        <w:rPr>
          <w:rFonts w:ascii="Arial" w:hAnsi="Arial" w:cs="Arial"/>
          <w:sz w:val="22"/>
        </w:rPr>
        <w:t xml:space="preserve">4 ustawy </w:t>
      </w:r>
      <w:proofErr w:type="spellStart"/>
      <w:r>
        <w:rPr>
          <w:rFonts w:ascii="Arial" w:hAnsi="Arial" w:cs="Arial"/>
          <w:sz w:val="22"/>
        </w:rPr>
        <w:t>Pzp</w:t>
      </w:r>
      <w:proofErr w:type="spellEnd"/>
      <w:r>
        <w:rPr>
          <w:rFonts w:ascii="Arial" w:hAnsi="Arial" w:cs="Arial"/>
          <w:sz w:val="22"/>
          <w:shd w:val="clear" w:color="auto" w:fill="FFFFFF"/>
        </w:rPr>
        <w:t xml:space="preserve">, jeżeli udowodni zamawiającemu, że spełnił łącznie przesłanki wskazane w art. 110 ust. 2 ustawy </w:t>
      </w:r>
      <w:proofErr w:type="spellStart"/>
      <w:r>
        <w:rPr>
          <w:rFonts w:ascii="Arial" w:hAnsi="Arial" w:cs="Arial"/>
          <w:sz w:val="22"/>
          <w:shd w:val="clear" w:color="auto" w:fill="FFFFFF"/>
        </w:rPr>
        <w:t>Pzp</w:t>
      </w:r>
      <w:proofErr w:type="spellEnd"/>
      <w:r>
        <w:rPr>
          <w:rFonts w:ascii="Arial" w:hAnsi="Arial" w:cs="Arial"/>
          <w:sz w:val="22"/>
          <w:shd w:val="clear" w:color="auto" w:fill="FFFFFF"/>
        </w:rPr>
        <w:t xml:space="preserve">. </w:t>
      </w:r>
    </w:p>
    <w:p w14:paraId="72BFC537" w14:textId="77777777" w:rsidR="002B4309" w:rsidRDefault="00CD75EC">
      <w:pPr>
        <w:pStyle w:val="pkt"/>
        <w:numPr>
          <w:ilvl w:val="0"/>
          <w:numId w:val="58"/>
        </w:numPr>
        <w:spacing w:before="0" w:after="0"/>
        <w:ind w:left="284" w:hanging="284"/>
      </w:pPr>
      <w:r>
        <w:rPr>
          <w:rFonts w:ascii="Arial" w:hAnsi="Arial" w:cs="Arial"/>
          <w:sz w:val="22"/>
          <w:shd w:val="clear" w:color="auto" w:fill="FFFFFF"/>
        </w:rPr>
        <w:t xml:space="preserve">Zamawiający oceni, czy podjęte przez wykonawcę czynności, o których mowa w art. 110 ust. 2 </w:t>
      </w:r>
      <w:proofErr w:type="spellStart"/>
      <w:r>
        <w:rPr>
          <w:rFonts w:ascii="Arial" w:hAnsi="Arial" w:cs="Arial"/>
          <w:sz w:val="22"/>
          <w:shd w:val="clear" w:color="auto" w:fill="FFFFFF"/>
        </w:rPr>
        <w:t>p.z.p</w:t>
      </w:r>
      <w:proofErr w:type="spellEnd"/>
      <w:r>
        <w:rPr>
          <w:rFonts w:ascii="Arial" w:hAnsi="Arial" w:cs="Arial"/>
          <w:sz w:val="22"/>
          <w:shd w:val="clear" w:color="auto" w:fill="FFFFFF"/>
        </w:rPr>
        <w:t>., są wystarczające do wykazania jego rzetelności, uwzględniając wagę i szczególne okoliczności czynu wykonawcy. Jeżeli podjęte przez wykonawcę czynności nie s</w:t>
      </w:r>
      <w:r>
        <w:rPr>
          <w:rFonts w:ascii="Arial" w:hAnsi="Arial" w:cs="Arial"/>
          <w:sz w:val="22"/>
          <w:shd w:val="clear" w:color="auto" w:fill="FFFFFF"/>
        </w:rPr>
        <w:t>ą wystarczające do wykazania jego rzetelności, zamawiający wyklucza wykonawcę.</w:t>
      </w:r>
    </w:p>
    <w:p w14:paraId="41FDC6A4" w14:textId="77777777" w:rsidR="002B4309" w:rsidRDefault="00CD75EC">
      <w:pPr>
        <w:pStyle w:val="pkt"/>
        <w:pBdr>
          <w:bottom w:val="double" w:sz="4" w:space="1" w:color="00000A"/>
        </w:pBdr>
        <w:shd w:val="clear" w:color="auto" w:fill="DAEEF3"/>
        <w:spacing w:before="240" w:after="40"/>
        <w:ind w:left="567" w:hanging="567"/>
        <w:rPr>
          <w:rFonts w:ascii="Arial" w:hAnsi="Arial" w:cs="Arial"/>
          <w:bCs/>
          <w:sz w:val="22"/>
        </w:rPr>
      </w:pPr>
      <w:r>
        <w:rPr>
          <w:rFonts w:ascii="Arial" w:hAnsi="Arial" w:cs="Arial"/>
          <w:b/>
          <w:bCs/>
          <w:sz w:val="22"/>
        </w:rPr>
        <w:t>X.</w:t>
      </w:r>
      <w:r>
        <w:rPr>
          <w:rFonts w:ascii="Arial" w:hAnsi="Arial" w:cs="Arial"/>
          <w:b/>
          <w:bCs/>
          <w:sz w:val="22"/>
        </w:rPr>
        <w:tab/>
      </w:r>
      <w:r>
        <w:rPr>
          <w:rFonts w:ascii="Arial" w:hAnsi="Arial" w:cs="Arial"/>
          <w:b/>
          <w:sz w:val="22"/>
        </w:rPr>
        <w:t>OŚWIADCZENIA I DOKUMENTY, JAKIE ZOBOWIĄZANI SĄ DOSTARCZYĆ WYKONAWCY W CELU WYKAZANIA BRAKU PODSTAW WYKLUCZENIA ORAZ POTWIERDZENIA SPEŁNIANIA WARUNKÓW UDZIAŁU W POSTĘPOWANIU</w:t>
      </w:r>
    </w:p>
    <w:p w14:paraId="3FBA5E91" w14:textId="77777777" w:rsidR="002B4309" w:rsidRDefault="00CD75EC">
      <w:pPr>
        <w:pStyle w:val="pkt"/>
        <w:numPr>
          <w:ilvl w:val="0"/>
          <w:numId w:val="17"/>
        </w:numPr>
        <w:spacing w:before="240" w:after="0"/>
        <w:ind w:left="284" w:hanging="284"/>
        <w:rPr>
          <w:rFonts w:ascii="Arial" w:hAnsi="Arial" w:cs="Arial"/>
          <w:b/>
          <w:bCs/>
          <w:sz w:val="22"/>
        </w:rPr>
      </w:pPr>
      <w:r>
        <w:rPr>
          <w:rFonts w:ascii="Arial" w:hAnsi="Arial" w:cs="Arial"/>
          <w:sz w:val="22"/>
        </w:rPr>
        <w:t xml:space="preserve">Do oferty Wykonawca zobowiązany jest dołączyć aktualne na dzień składania ofert oświadczenie, że nie podlega wykluczeniu oraz spełnia warunki udziału w postępowaniu. Przedmiotowe oświadczenie Wykonawca składa w formie </w:t>
      </w:r>
      <w:r>
        <w:rPr>
          <w:rFonts w:ascii="Arial" w:hAnsi="Arial" w:cs="Arial"/>
          <w:b/>
          <w:sz w:val="22"/>
        </w:rPr>
        <w:t>Jednolitego Europejskiego Dokumentu Za</w:t>
      </w:r>
      <w:r>
        <w:rPr>
          <w:rFonts w:ascii="Arial" w:hAnsi="Arial" w:cs="Arial"/>
          <w:b/>
          <w:sz w:val="22"/>
        </w:rPr>
        <w:t>mówienia (ESPD)</w:t>
      </w:r>
      <w:r>
        <w:rPr>
          <w:rFonts w:ascii="Arial" w:hAnsi="Arial" w:cs="Arial"/>
          <w:sz w:val="22"/>
        </w:rPr>
        <w:t>, stanowiącego Załącznik nr 2 do Rozporządzenia Wykonawczego Komisji (EU) 2016/7 z dnia 5 stycznia 2016 r. ustanawiającego standardowy formularz jednolitego europejskiego dokumentu zamówienia. Informacje zawarte w ESPD stanowią wstępne potwi</w:t>
      </w:r>
      <w:r>
        <w:rPr>
          <w:rFonts w:ascii="Arial" w:hAnsi="Arial" w:cs="Arial"/>
          <w:sz w:val="22"/>
        </w:rPr>
        <w:t xml:space="preserve">erdzenie, że Wykonawca nie podlega wykluczeniu oraz spełnia warunki udziału w postępowaniu oraz </w:t>
      </w:r>
      <w:r>
        <w:rPr>
          <w:rFonts w:ascii="Arial" w:hAnsi="Arial" w:cs="Arial"/>
          <w:b/>
          <w:bCs/>
          <w:sz w:val="22"/>
        </w:rPr>
        <w:t>przedmiotowe środki dowodowe.</w:t>
      </w:r>
    </w:p>
    <w:p w14:paraId="6BCAA41C" w14:textId="77777777" w:rsidR="002B4309" w:rsidRDefault="00CD75EC">
      <w:pPr>
        <w:pStyle w:val="pkt"/>
        <w:numPr>
          <w:ilvl w:val="0"/>
          <w:numId w:val="17"/>
        </w:numPr>
        <w:spacing w:before="0" w:after="0"/>
        <w:ind w:left="284" w:hanging="284"/>
      </w:pPr>
      <w:r>
        <w:rPr>
          <w:rFonts w:ascii="Arial" w:hAnsi="Arial" w:cs="Arial"/>
          <w:sz w:val="22"/>
        </w:rPr>
        <w:t xml:space="preserve">Zamawiający informuje, iż instrukcję wypełnienia </w:t>
      </w:r>
      <w:r>
        <w:rPr>
          <w:rFonts w:ascii="Arial" w:hAnsi="Arial" w:cs="Arial"/>
          <w:bCs/>
          <w:sz w:val="22"/>
        </w:rPr>
        <w:t>ESPD</w:t>
      </w:r>
      <w:r>
        <w:rPr>
          <w:rFonts w:ascii="Arial" w:hAnsi="Arial" w:cs="Arial"/>
          <w:b/>
          <w:bCs/>
          <w:sz w:val="22"/>
        </w:rPr>
        <w:t xml:space="preserve"> </w:t>
      </w:r>
      <w:r>
        <w:rPr>
          <w:rFonts w:ascii="Arial" w:hAnsi="Arial" w:cs="Arial"/>
          <w:sz w:val="22"/>
        </w:rPr>
        <w:t xml:space="preserve">oraz edytowalną wersję formularza ESPD można znaleźć pod adresem: </w:t>
      </w:r>
      <w:hyperlink r:id="rId13">
        <w:r>
          <w:rPr>
            <w:rStyle w:val="czeinternetowe"/>
            <w:rFonts w:ascii="Arial" w:hAnsi="Arial" w:cs="Arial"/>
            <w:sz w:val="22"/>
          </w:rPr>
          <w:t>https://www.uzp.gov.pl/baza-wiedzy/prawo-</w:t>
        </w:r>
        <w:r>
          <w:rPr>
            <w:rStyle w:val="czeinternetowe"/>
            <w:rFonts w:ascii="Arial" w:hAnsi="Arial" w:cs="Arial"/>
            <w:sz w:val="22"/>
          </w:rPr>
          <w:lastRenderedPageBreak/>
          <w:t>zam</w:t>
        </w:r>
        <w:r>
          <w:rPr>
            <w:rStyle w:val="czeinternetowe"/>
            <w:rFonts w:ascii="Arial" w:hAnsi="Arial" w:cs="Arial"/>
            <w:sz w:val="22"/>
          </w:rPr>
          <w:t>owien-publicznych-regulacje/prawo-krajowe/jednolity-europejski-dokument-zamowienia</w:t>
        </w:r>
      </w:hyperlink>
      <w:r>
        <w:rPr>
          <w:rFonts w:ascii="Arial" w:hAnsi="Arial" w:cs="Arial"/>
          <w:sz w:val="22"/>
        </w:rPr>
        <w:t xml:space="preserve">. Zamawiający zaleca wypełnienie ESPD za pomocą serwisu dostępnego pod adresem: </w:t>
      </w:r>
      <w:hyperlink r:id="rId14">
        <w:r>
          <w:rPr>
            <w:rStyle w:val="czeinternetowe"/>
            <w:rFonts w:ascii="Arial" w:hAnsi="Arial" w:cs="Arial"/>
            <w:sz w:val="22"/>
          </w:rPr>
          <w:t>https://espd.uzp.gov.pl/</w:t>
        </w:r>
      </w:hyperlink>
      <w:r>
        <w:rPr>
          <w:rFonts w:ascii="Arial" w:hAnsi="Arial" w:cs="Arial"/>
          <w:sz w:val="22"/>
        </w:rPr>
        <w:t xml:space="preserve">. W tym celu przygotowany </w:t>
      </w:r>
      <w:r>
        <w:rPr>
          <w:rFonts w:ascii="Arial" w:hAnsi="Arial" w:cs="Arial"/>
          <w:sz w:val="22"/>
        </w:rPr>
        <w:t>przez Zamawiającego Jednolity Europejski Dokument Zamówienia (ESPD) w formacie *.</w:t>
      </w:r>
      <w:proofErr w:type="spellStart"/>
      <w:r>
        <w:rPr>
          <w:rFonts w:ascii="Arial" w:hAnsi="Arial" w:cs="Arial"/>
          <w:sz w:val="22"/>
        </w:rPr>
        <w:t>xml</w:t>
      </w:r>
      <w:proofErr w:type="spellEnd"/>
      <w:r>
        <w:rPr>
          <w:rFonts w:ascii="Arial" w:hAnsi="Arial" w:cs="Arial"/>
          <w:sz w:val="22"/>
        </w:rPr>
        <w:t xml:space="preserve">, stanowiący </w:t>
      </w:r>
      <w:r>
        <w:rPr>
          <w:rFonts w:ascii="Arial" w:hAnsi="Arial" w:cs="Arial"/>
          <w:b/>
          <w:sz w:val="22"/>
        </w:rPr>
        <w:t>Załącznik nr 2 do SWZ</w:t>
      </w:r>
      <w:r>
        <w:rPr>
          <w:rFonts w:ascii="Arial" w:hAnsi="Arial" w:cs="Arial"/>
          <w:sz w:val="22"/>
        </w:rPr>
        <w:t>, należy zaimportować do wyżej wymienionego serwisu oraz postępując zgodnie z zamieszczoną tam instrukcją wypełnić wzór elektronicznego fo</w:t>
      </w:r>
      <w:r>
        <w:rPr>
          <w:rFonts w:ascii="Arial" w:hAnsi="Arial" w:cs="Arial"/>
          <w:sz w:val="22"/>
        </w:rPr>
        <w:t>rmularza ESPD, z zastrzeżeniem poniższych uwag:</w:t>
      </w:r>
    </w:p>
    <w:p w14:paraId="5806B24B" w14:textId="77777777" w:rsidR="002B4309" w:rsidRDefault="00CD75EC">
      <w:pPr>
        <w:pStyle w:val="pkt"/>
        <w:numPr>
          <w:ilvl w:val="0"/>
          <w:numId w:val="18"/>
        </w:numPr>
        <w:spacing w:before="0" w:after="0"/>
        <w:ind w:left="567" w:hanging="283"/>
        <w:rPr>
          <w:rFonts w:ascii="Arial" w:hAnsi="Arial" w:cs="Arial"/>
          <w:sz w:val="22"/>
        </w:rPr>
      </w:pPr>
      <w:r>
        <w:rPr>
          <w:rFonts w:ascii="Arial" w:hAnsi="Arial" w:cs="Arial"/>
          <w:sz w:val="22"/>
        </w:rPr>
        <w:t>w Części II Sekcji D ESPD (</w:t>
      </w:r>
      <w:r>
        <w:rPr>
          <w:rFonts w:ascii="Arial" w:hAnsi="Arial" w:cs="Arial"/>
          <w:i/>
          <w:sz w:val="22"/>
        </w:rPr>
        <w:t>Informacje dotyczące podwykonawców, na których zdolności Wykonawca nie polega</w:t>
      </w:r>
      <w:r>
        <w:rPr>
          <w:rFonts w:ascii="Arial" w:hAnsi="Arial" w:cs="Arial"/>
          <w:sz w:val="22"/>
        </w:rPr>
        <w:t xml:space="preserve">) Wykonawca oświadcza czy zamierza zlecić osobom trzecim podwykonawstwo jakiejkolwiek części zamówienia </w:t>
      </w:r>
      <w:r>
        <w:rPr>
          <w:rFonts w:ascii="Arial" w:hAnsi="Arial" w:cs="Arial"/>
          <w:sz w:val="22"/>
        </w:rPr>
        <w:t xml:space="preserve">(w przypadku twierdzącej odpowiedzi podaje ponadto, o ile jest to wiadome, wykaz proponowanych podwykonawców), natomiast Wykonawca nie jest zobowiązany do przedstawienia w odniesieniu do tych podwykonawców odrębnych ESPD, zawierających informacje wymagane </w:t>
      </w:r>
      <w:r>
        <w:rPr>
          <w:rFonts w:ascii="Arial" w:hAnsi="Arial" w:cs="Arial"/>
          <w:sz w:val="22"/>
        </w:rPr>
        <w:t>w Części II Sekcja A i B oraz w Części III;</w:t>
      </w:r>
    </w:p>
    <w:p w14:paraId="13F2C549" w14:textId="77777777" w:rsidR="002B4309" w:rsidRDefault="00CD75EC">
      <w:pPr>
        <w:pStyle w:val="pkt"/>
        <w:numPr>
          <w:ilvl w:val="0"/>
          <w:numId w:val="18"/>
        </w:numPr>
        <w:spacing w:before="0" w:after="0"/>
        <w:ind w:left="567" w:hanging="283"/>
        <w:rPr>
          <w:rFonts w:ascii="Arial" w:hAnsi="Arial" w:cs="Arial"/>
          <w:sz w:val="22"/>
        </w:rPr>
      </w:pPr>
      <w:r>
        <w:rPr>
          <w:rFonts w:ascii="Arial" w:hAnsi="Arial" w:cs="Arial"/>
          <w:sz w:val="22"/>
        </w:rPr>
        <w:t>w Części IV Zamawiający żąda jedynie ogólnego oświadczenia dotyczącego wszystkich kryteriów kwalifikacji (sekcja α), bez wypełniania poszczególnych Sekcji A, B, C i D;</w:t>
      </w:r>
    </w:p>
    <w:p w14:paraId="6387336C" w14:textId="77777777" w:rsidR="002B4309" w:rsidRDefault="00CD75EC">
      <w:pPr>
        <w:pStyle w:val="pkt"/>
        <w:numPr>
          <w:ilvl w:val="0"/>
          <w:numId w:val="18"/>
        </w:numPr>
        <w:spacing w:before="0" w:after="0"/>
        <w:ind w:left="567" w:hanging="283"/>
        <w:rPr>
          <w:rFonts w:ascii="Arial" w:hAnsi="Arial" w:cs="Arial"/>
          <w:sz w:val="22"/>
        </w:rPr>
      </w:pPr>
      <w:r>
        <w:rPr>
          <w:rFonts w:ascii="Arial" w:hAnsi="Arial" w:cs="Arial"/>
          <w:sz w:val="22"/>
        </w:rPr>
        <w:t>Część V (</w:t>
      </w:r>
      <w:r>
        <w:rPr>
          <w:rFonts w:ascii="Arial" w:hAnsi="Arial" w:cs="Arial"/>
          <w:i/>
          <w:sz w:val="22"/>
        </w:rPr>
        <w:t>Ograniczenie liczby kwalifikujących</w:t>
      </w:r>
      <w:r>
        <w:rPr>
          <w:rFonts w:ascii="Arial" w:hAnsi="Arial" w:cs="Arial"/>
          <w:i/>
          <w:sz w:val="22"/>
        </w:rPr>
        <w:t xml:space="preserve"> się kandydatów</w:t>
      </w:r>
      <w:r>
        <w:rPr>
          <w:rFonts w:ascii="Arial" w:hAnsi="Arial" w:cs="Arial"/>
          <w:sz w:val="22"/>
        </w:rPr>
        <w:t>) należy pozostawić niewypełnioną.</w:t>
      </w:r>
    </w:p>
    <w:p w14:paraId="54CC8F06" w14:textId="77777777" w:rsidR="002B4309" w:rsidRDefault="00CD75EC">
      <w:pPr>
        <w:pStyle w:val="pkt"/>
        <w:numPr>
          <w:ilvl w:val="0"/>
          <w:numId w:val="17"/>
        </w:numPr>
        <w:spacing w:before="0" w:after="0"/>
        <w:ind w:left="284" w:hanging="284"/>
        <w:rPr>
          <w:rFonts w:ascii="Arial" w:hAnsi="Arial" w:cs="Arial"/>
          <w:b/>
          <w:bCs/>
          <w:sz w:val="22"/>
        </w:rPr>
      </w:pPr>
      <w:r>
        <w:rPr>
          <w:rFonts w:ascii="Arial" w:hAnsi="Arial" w:cs="Arial"/>
          <w:b/>
          <w:bCs/>
          <w:sz w:val="22"/>
          <w:shd w:val="clear" w:color="auto" w:fill="FFFFFF"/>
        </w:rPr>
        <w:t xml:space="preserve">Zamawiający przed wyborem najkorzystniejszej oferty wzywa wykonawcę, którego oferta została najwyżej oceniona, do złożenia w wyznaczonym terminie, nie krótszym niż 10 dni, aktualnych na dzień </w:t>
      </w:r>
      <w:r>
        <w:rPr>
          <w:rFonts w:ascii="Arial" w:hAnsi="Arial" w:cs="Arial"/>
          <w:b/>
          <w:bCs/>
          <w:sz w:val="22"/>
        </w:rPr>
        <w:t>złożenia</w:t>
      </w:r>
      <w:r>
        <w:rPr>
          <w:rFonts w:ascii="Arial" w:hAnsi="Arial" w:cs="Arial"/>
          <w:b/>
          <w:bCs/>
          <w:sz w:val="22"/>
          <w:shd w:val="clear" w:color="auto" w:fill="FFFFFF"/>
        </w:rPr>
        <w:t xml:space="preserve"> podmi</w:t>
      </w:r>
      <w:r>
        <w:rPr>
          <w:rFonts w:ascii="Arial" w:hAnsi="Arial" w:cs="Arial"/>
          <w:b/>
          <w:bCs/>
          <w:sz w:val="22"/>
          <w:shd w:val="clear" w:color="auto" w:fill="FFFFFF"/>
        </w:rPr>
        <w:t>otowych środków dowodowych:</w:t>
      </w:r>
    </w:p>
    <w:p w14:paraId="4697BC62" w14:textId="77777777" w:rsidR="002B4309" w:rsidRDefault="00CD75EC">
      <w:pPr>
        <w:pStyle w:val="pkt"/>
        <w:numPr>
          <w:ilvl w:val="0"/>
          <w:numId w:val="19"/>
        </w:numPr>
        <w:spacing w:before="0" w:after="0"/>
        <w:ind w:left="567" w:hanging="283"/>
        <w:rPr>
          <w:rFonts w:ascii="Arial" w:hAnsi="Arial" w:cs="Arial"/>
          <w:sz w:val="22"/>
        </w:rPr>
      </w:pPr>
      <w:r>
        <w:rPr>
          <w:rFonts w:ascii="Arial" w:hAnsi="Arial" w:cs="Arial"/>
          <w:b/>
          <w:bCs/>
          <w:sz w:val="22"/>
        </w:rPr>
        <w:t>oświadczenie wykonawcy</w:t>
      </w:r>
      <w:r>
        <w:rPr>
          <w:rFonts w:ascii="Arial" w:hAnsi="Arial" w:cs="Arial"/>
          <w:sz w:val="22"/>
        </w:rPr>
        <w:t xml:space="preserve"> w zakresie art. 108 ust. 1 pkt 5 ustawy </w:t>
      </w:r>
      <w:proofErr w:type="spellStart"/>
      <w:r>
        <w:rPr>
          <w:rFonts w:ascii="Arial" w:hAnsi="Arial" w:cs="Arial"/>
          <w:sz w:val="22"/>
        </w:rPr>
        <w:t>Pzp</w:t>
      </w:r>
      <w:proofErr w:type="spellEnd"/>
      <w:r>
        <w:rPr>
          <w:rFonts w:ascii="Arial" w:hAnsi="Arial" w:cs="Arial"/>
          <w:sz w:val="22"/>
        </w:rPr>
        <w:t xml:space="preserve">, o braku przynależności do tej samej grupy kapitałowej, w rozumieniu ustawy z dnia 16 lutego 2007 r. o ochronie konkurencji i konsumentów (Dz. U. z 2021 r. poz. </w:t>
      </w:r>
      <w:r>
        <w:rPr>
          <w:rFonts w:ascii="Arial" w:hAnsi="Arial" w:cs="Arial"/>
          <w:sz w:val="22"/>
        </w:rPr>
        <w:t>275), z innym wykonawcą, który złożył odrębną ofertę, ofertę częściową lub wniosek o dopuszczenie do udziału w postępowaniu, albo oświadczenia o przynależności do tej samej grupy kapitałowej wraz z dokumentami lub informacjami potwierdzającymi przygotowani</w:t>
      </w:r>
      <w:r>
        <w:rPr>
          <w:rFonts w:ascii="Arial" w:hAnsi="Arial" w:cs="Arial"/>
          <w:sz w:val="22"/>
        </w:rPr>
        <w:t xml:space="preserve">e oferty, oferty częściowej lub wniosku o dopuszczenie do udziału w postępowaniu niezależnie od innego wykonawcy należącego do tej samej grupy kapitałowej - </w:t>
      </w:r>
      <w:r>
        <w:rPr>
          <w:rFonts w:ascii="Arial" w:hAnsi="Arial" w:cs="Arial"/>
          <w:b/>
          <w:bCs/>
          <w:sz w:val="22"/>
        </w:rPr>
        <w:t>załącznik nr 4 do SWZ</w:t>
      </w:r>
      <w:r>
        <w:rPr>
          <w:rFonts w:ascii="Arial" w:hAnsi="Arial" w:cs="Arial"/>
          <w:sz w:val="22"/>
        </w:rPr>
        <w:t>;</w:t>
      </w:r>
    </w:p>
    <w:p w14:paraId="4622E853" w14:textId="77777777" w:rsidR="002B4309" w:rsidRDefault="00CD75EC">
      <w:pPr>
        <w:pStyle w:val="pkt"/>
        <w:numPr>
          <w:ilvl w:val="0"/>
          <w:numId w:val="19"/>
        </w:numPr>
        <w:spacing w:before="0" w:after="0"/>
        <w:ind w:left="567" w:hanging="283"/>
        <w:rPr>
          <w:rFonts w:ascii="Arial" w:hAnsi="Arial" w:cs="Arial"/>
          <w:sz w:val="22"/>
        </w:rPr>
      </w:pPr>
      <w:r>
        <w:rPr>
          <w:rFonts w:ascii="Arial" w:hAnsi="Arial" w:cs="Arial"/>
          <w:b/>
          <w:bCs/>
          <w:sz w:val="22"/>
        </w:rPr>
        <w:t>odpis lub informacja z Krajowego Rejestru Sądowego lub z Centralnej Ewidencj</w:t>
      </w:r>
      <w:r>
        <w:rPr>
          <w:rFonts w:ascii="Arial" w:hAnsi="Arial" w:cs="Arial"/>
          <w:b/>
          <w:bCs/>
          <w:sz w:val="22"/>
        </w:rPr>
        <w:t xml:space="preserve">i </w:t>
      </w:r>
      <w:r>
        <w:rPr>
          <w:rFonts w:ascii="Arial" w:hAnsi="Arial" w:cs="Arial"/>
          <w:b/>
          <w:bCs/>
          <w:sz w:val="22"/>
        </w:rPr>
        <w:br/>
        <w:t>i Informacji o Działalności Gospodarczej</w:t>
      </w:r>
      <w:r>
        <w:rPr>
          <w:rFonts w:ascii="Arial" w:hAnsi="Arial" w:cs="Arial"/>
          <w:sz w:val="22"/>
        </w:rPr>
        <w:t xml:space="preserve">, w zakresie art. 109 ust. 1 pkt 4 Ustawy </w:t>
      </w:r>
      <w:proofErr w:type="spellStart"/>
      <w:r>
        <w:rPr>
          <w:rFonts w:ascii="Arial" w:hAnsi="Arial" w:cs="Arial"/>
          <w:sz w:val="22"/>
        </w:rPr>
        <w:t>Pzp</w:t>
      </w:r>
      <w:proofErr w:type="spellEnd"/>
      <w:r>
        <w:rPr>
          <w:rFonts w:ascii="Arial" w:hAnsi="Arial" w:cs="Arial"/>
          <w:sz w:val="22"/>
        </w:rPr>
        <w:t xml:space="preserve"> sporządzonych nie wcześniej niż 3 miesiące przed jej złożeniem, jeżeli odrębne przepisy wymagają wpisu do rejestru lub ewidencji;</w:t>
      </w:r>
    </w:p>
    <w:p w14:paraId="44378122" w14:textId="77777777" w:rsidR="002B4309" w:rsidRDefault="00CD75EC">
      <w:pPr>
        <w:pStyle w:val="pkt"/>
        <w:numPr>
          <w:ilvl w:val="0"/>
          <w:numId w:val="19"/>
        </w:numPr>
        <w:spacing w:before="0" w:after="0"/>
        <w:ind w:left="567" w:hanging="283"/>
      </w:pPr>
      <w:r>
        <w:rPr>
          <w:rFonts w:ascii="Arial" w:hAnsi="Arial" w:cs="Arial"/>
          <w:b/>
          <w:bCs/>
          <w:sz w:val="22"/>
        </w:rPr>
        <w:t>Wykaz dostaw wykonanych w okresie ost</w:t>
      </w:r>
      <w:r>
        <w:rPr>
          <w:rFonts w:ascii="Arial" w:hAnsi="Arial" w:cs="Arial"/>
          <w:b/>
          <w:bCs/>
          <w:sz w:val="22"/>
        </w:rPr>
        <w:t xml:space="preserve">atnich 3 lat, </w:t>
      </w:r>
      <w:r>
        <w:rPr>
          <w:rFonts w:ascii="Arial" w:hAnsi="Arial" w:cs="Arial"/>
          <w:sz w:val="22"/>
        </w:rPr>
        <w:t>a jeżeli okres prowadzenia działalności jest krótszy - w tym okresie, wraz z podaniem ich wartości, przedmiotu, dat wykonania i podmiotów, na rzecz których dostawy zostały wykonane oraz załączeniem dowodów określających, czy te dostawy został</w:t>
      </w:r>
      <w:r>
        <w:rPr>
          <w:rFonts w:ascii="Arial" w:hAnsi="Arial" w:cs="Arial"/>
          <w:sz w:val="22"/>
        </w:rPr>
        <w:t xml:space="preserve">y wykonane należycie, przy czym dowodami, o których mowa, są referencje bądź inne dokumenty sporządzone przez podmiot, na rzecz którego dostawy zostały wykonane, a jeżeli wykonawca z przyczyn niezależnych od niego nie jest w stanie uzyskać tych dokumentów </w:t>
      </w:r>
      <w:r>
        <w:rPr>
          <w:rFonts w:ascii="Arial" w:hAnsi="Arial" w:cs="Arial"/>
          <w:sz w:val="22"/>
        </w:rPr>
        <w:t>– oświadczenie wykonawcy; w przypadku świadczeń powtarzających się lub ciągłych nadal wykonywanych referencje bądź inne dokumenty potwierdzające ich należyte wykonywanie powinny być wydane w okresie ostatnich 3 miesięcy;</w:t>
      </w:r>
      <w:r>
        <w:rPr>
          <w:rFonts w:ascii="Arial" w:hAnsi="Arial" w:cs="Arial"/>
          <w:b/>
          <w:bCs/>
          <w:sz w:val="22"/>
        </w:rPr>
        <w:t xml:space="preserve"> </w:t>
      </w:r>
      <w:r>
        <w:rPr>
          <w:rFonts w:ascii="Arial" w:hAnsi="Arial" w:cs="Arial"/>
          <w:sz w:val="22"/>
        </w:rPr>
        <w:t xml:space="preserve">wzór wykazu dostaw stanowi </w:t>
      </w:r>
      <w:r>
        <w:rPr>
          <w:rFonts w:ascii="Arial" w:hAnsi="Arial" w:cs="Arial"/>
          <w:b/>
          <w:bCs/>
          <w:sz w:val="22"/>
        </w:rPr>
        <w:t>Załączni</w:t>
      </w:r>
      <w:r>
        <w:rPr>
          <w:rFonts w:ascii="Arial" w:hAnsi="Arial" w:cs="Arial"/>
          <w:b/>
          <w:bCs/>
          <w:sz w:val="22"/>
        </w:rPr>
        <w:t>k nr 5 do SWZ - dotyczy części nr 2;</w:t>
      </w:r>
    </w:p>
    <w:p w14:paraId="2061CC0C" w14:textId="77777777" w:rsidR="002B4309" w:rsidRDefault="00CD75EC">
      <w:pPr>
        <w:pStyle w:val="pkt"/>
        <w:numPr>
          <w:ilvl w:val="0"/>
          <w:numId w:val="19"/>
        </w:numPr>
        <w:spacing w:before="0" w:after="0"/>
        <w:ind w:left="567" w:hanging="283"/>
        <w:rPr>
          <w:rFonts w:ascii="Arial" w:hAnsi="Arial" w:cs="Arial"/>
          <w:sz w:val="22"/>
        </w:rPr>
      </w:pPr>
      <w:r>
        <w:rPr>
          <w:rFonts w:ascii="Arial" w:hAnsi="Arial" w:cs="Arial"/>
          <w:b/>
          <w:sz w:val="22"/>
        </w:rPr>
        <w:t xml:space="preserve">Oświadczenie wykonawcy </w:t>
      </w:r>
      <w:r>
        <w:rPr>
          <w:rFonts w:ascii="Arial" w:hAnsi="Arial" w:cs="Arial"/>
          <w:sz w:val="22"/>
        </w:rPr>
        <w:t xml:space="preserve">o aktualności informacji zawartych w oświadczeniu, </w:t>
      </w:r>
      <w:r>
        <w:rPr>
          <w:rFonts w:ascii="Arial" w:hAnsi="Arial" w:cs="Arial"/>
          <w:sz w:val="22"/>
        </w:rPr>
        <w:br/>
        <w:t xml:space="preserve">o którym mowa w art. 125 ust. 1 ustawy </w:t>
      </w:r>
      <w:proofErr w:type="spellStart"/>
      <w:r>
        <w:rPr>
          <w:rFonts w:ascii="Arial" w:hAnsi="Arial" w:cs="Arial"/>
          <w:sz w:val="22"/>
        </w:rPr>
        <w:t>Pzp</w:t>
      </w:r>
      <w:proofErr w:type="spellEnd"/>
      <w:r>
        <w:rPr>
          <w:rFonts w:ascii="Arial" w:hAnsi="Arial" w:cs="Arial"/>
          <w:sz w:val="22"/>
        </w:rPr>
        <w:t xml:space="preserve"> w zakresie odnoszącym się do podstaw wykluczenia wskazanych w art. 108 ust. 1 pkt 3-6 ustawy </w:t>
      </w:r>
      <w:proofErr w:type="spellStart"/>
      <w:r>
        <w:rPr>
          <w:rFonts w:ascii="Arial" w:hAnsi="Arial" w:cs="Arial"/>
          <w:sz w:val="22"/>
        </w:rPr>
        <w:t>Pzp</w:t>
      </w:r>
      <w:proofErr w:type="spellEnd"/>
      <w:r>
        <w:rPr>
          <w:rFonts w:ascii="Arial" w:hAnsi="Arial" w:cs="Arial"/>
          <w:sz w:val="22"/>
        </w:rPr>
        <w:t>; wzó</w:t>
      </w:r>
      <w:r>
        <w:rPr>
          <w:rFonts w:ascii="Arial" w:hAnsi="Arial" w:cs="Arial"/>
          <w:sz w:val="22"/>
        </w:rPr>
        <w:t xml:space="preserve">r oświadczenia stanowi </w:t>
      </w:r>
      <w:r>
        <w:rPr>
          <w:rFonts w:ascii="Arial" w:hAnsi="Arial" w:cs="Arial"/>
          <w:b/>
          <w:sz w:val="22"/>
        </w:rPr>
        <w:t>Załącznik nr 6 do SWZ;</w:t>
      </w:r>
    </w:p>
    <w:p w14:paraId="62DDA1E7" w14:textId="77777777" w:rsidR="002B4309" w:rsidRDefault="00CD75EC">
      <w:pPr>
        <w:pStyle w:val="pkt"/>
        <w:numPr>
          <w:ilvl w:val="0"/>
          <w:numId w:val="19"/>
        </w:numPr>
        <w:spacing w:before="0" w:after="0"/>
        <w:ind w:left="567" w:hanging="283"/>
        <w:rPr>
          <w:rFonts w:ascii="Arial" w:hAnsi="Arial" w:cs="Arial"/>
          <w:sz w:val="22"/>
        </w:rPr>
      </w:pPr>
      <w:r>
        <w:rPr>
          <w:rFonts w:ascii="Arial" w:hAnsi="Arial" w:cs="Arial"/>
          <w:b/>
          <w:sz w:val="22"/>
        </w:rPr>
        <w:lastRenderedPageBreak/>
        <w:t xml:space="preserve">Informacja z Krajowego Rejestru Karnego </w:t>
      </w:r>
      <w:r>
        <w:rPr>
          <w:rFonts w:ascii="Arial" w:hAnsi="Arial" w:cs="Arial"/>
          <w:sz w:val="22"/>
        </w:rPr>
        <w:t xml:space="preserve">w zakresie dotyczącym podstaw wykluczenia wskazanych w art. 108 ust. 1 pkt 1, 2 i 4 ustawy </w:t>
      </w:r>
      <w:proofErr w:type="spellStart"/>
      <w:r>
        <w:rPr>
          <w:rFonts w:ascii="Arial" w:hAnsi="Arial" w:cs="Arial"/>
          <w:sz w:val="22"/>
        </w:rPr>
        <w:t>Pzp</w:t>
      </w:r>
      <w:proofErr w:type="spellEnd"/>
      <w:r>
        <w:rPr>
          <w:rFonts w:ascii="Arial" w:hAnsi="Arial" w:cs="Arial"/>
          <w:sz w:val="22"/>
        </w:rPr>
        <w:t xml:space="preserve"> sporządzona nie wcześniej niż 6 miesięcy przed jej złożeniem.</w:t>
      </w:r>
    </w:p>
    <w:p w14:paraId="6B9907F0" w14:textId="77777777" w:rsidR="002B4309" w:rsidRDefault="00CD75EC">
      <w:pPr>
        <w:pStyle w:val="pkt"/>
        <w:numPr>
          <w:ilvl w:val="0"/>
          <w:numId w:val="17"/>
        </w:numPr>
        <w:spacing w:before="0" w:after="0"/>
        <w:ind w:left="284" w:hanging="284"/>
        <w:rPr>
          <w:rFonts w:ascii="Arial" w:hAnsi="Arial" w:cs="Arial"/>
          <w:sz w:val="22"/>
        </w:rPr>
      </w:pPr>
      <w:r>
        <w:rPr>
          <w:rFonts w:ascii="Arial" w:hAnsi="Arial" w:cs="Arial"/>
          <w:sz w:val="22"/>
        </w:rPr>
        <w:t>Jeżeli Wykona</w:t>
      </w:r>
      <w:r>
        <w:rPr>
          <w:rFonts w:ascii="Arial" w:hAnsi="Arial" w:cs="Arial"/>
          <w:sz w:val="22"/>
        </w:rPr>
        <w:t>wca ma siedzibę lub miejsce zamieszkania poza granicami Rzeczypospolitej Polskiej:</w:t>
      </w:r>
    </w:p>
    <w:p w14:paraId="68D2670A" w14:textId="77777777" w:rsidR="002B4309" w:rsidRDefault="00CD75EC">
      <w:pPr>
        <w:pStyle w:val="pkt"/>
        <w:numPr>
          <w:ilvl w:val="0"/>
          <w:numId w:val="20"/>
        </w:numPr>
        <w:spacing w:before="0" w:after="0"/>
        <w:ind w:left="567" w:hanging="283"/>
        <w:rPr>
          <w:rFonts w:ascii="Arial" w:hAnsi="Arial" w:cs="Arial"/>
          <w:sz w:val="22"/>
        </w:rPr>
      </w:pPr>
      <w:r>
        <w:rPr>
          <w:rFonts w:ascii="Arial" w:hAnsi="Arial" w:cs="Arial"/>
          <w:sz w:val="22"/>
        </w:rPr>
        <w:t xml:space="preserve">zamiast dokumentów, o których mowa w ust. 3 pkt 2 składa dokument lub dokumenty wystawione w kraju, w którym wykonawca ma siedzibę lub miejsce zamieszkania, potwierdzające, </w:t>
      </w:r>
      <w:r>
        <w:rPr>
          <w:rFonts w:ascii="Arial" w:hAnsi="Arial" w:cs="Arial"/>
          <w:sz w:val="22"/>
        </w:rPr>
        <w:t xml:space="preserve">że nie otwarto jego likwidacji, nie ogłoszono upadłości, jego aktywami nie zarządza likwidator lub sąd, nie zawarł układu z wierzycielami, jego działalność gospodarcza nie jest zawieszona ani nie znajduje się on w innej tego rodzaju sytuacji wynikającej z </w:t>
      </w:r>
      <w:r>
        <w:rPr>
          <w:rFonts w:ascii="Arial" w:hAnsi="Arial" w:cs="Arial"/>
          <w:sz w:val="22"/>
        </w:rPr>
        <w:t>podobnej procedury przewidzianej w przepisach miejsca wszczęcia tej procedury - wystawione nie wcześniej niż 3 miesiące przed jego złożeniem.</w:t>
      </w:r>
    </w:p>
    <w:p w14:paraId="6AC7D75A" w14:textId="77777777" w:rsidR="002B4309" w:rsidRDefault="00CD75EC">
      <w:pPr>
        <w:pStyle w:val="pkt"/>
        <w:numPr>
          <w:ilvl w:val="0"/>
          <w:numId w:val="20"/>
        </w:numPr>
        <w:spacing w:before="0" w:after="0"/>
        <w:ind w:left="567" w:hanging="283"/>
        <w:rPr>
          <w:rFonts w:ascii="Arial" w:hAnsi="Arial" w:cs="Arial"/>
          <w:sz w:val="22"/>
        </w:rPr>
      </w:pPr>
      <w:r>
        <w:rPr>
          <w:rFonts w:ascii="Arial" w:hAnsi="Arial" w:cs="Arial"/>
          <w:sz w:val="22"/>
        </w:rPr>
        <w:t xml:space="preserve">zamiast dokumentów, o których mowa w ust. 3 pkt 5, składa informację </w:t>
      </w:r>
      <w:r>
        <w:rPr>
          <w:rFonts w:ascii="Arial" w:hAnsi="Arial" w:cs="Arial"/>
          <w:sz w:val="22"/>
        </w:rPr>
        <w:br/>
      </w:r>
      <w:r>
        <w:rPr>
          <w:rFonts w:ascii="Arial" w:hAnsi="Arial" w:cs="Arial"/>
          <w:sz w:val="22"/>
        </w:rPr>
        <w:t xml:space="preserve">z odpowiedniego rejestru, takiego jak rejestr sądowy, albo, w przypadku braku takiego rejestru, inny równoważny dokument wydany przez właściwy organ sądowy lub administracyjny kraju, w którym wykonawca ma siedzibę lub miejsce zamieszkania - wystawione nie </w:t>
      </w:r>
      <w:r>
        <w:rPr>
          <w:rFonts w:ascii="Arial" w:hAnsi="Arial" w:cs="Arial"/>
          <w:sz w:val="22"/>
        </w:rPr>
        <w:t xml:space="preserve">wcześniej niż 6 miesięcy przed jego złożeniem </w:t>
      </w:r>
    </w:p>
    <w:p w14:paraId="0F9D870B" w14:textId="77777777" w:rsidR="002B4309" w:rsidRDefault="00CD75EC">
      <w:pPr>
        <w:pStyle w:val="pkt"/>
        <w:numPr>
          <w:ilvl w:val="0"/>
          <w:numId w:val="17"/>
        </w:numPr>
        <w:spacing w:before="0" w:after="0"/>
        <w:ind w:left="284" w:hanging="284"/>
        <w:rPr>
          <w:rFonts w:ascii="Arial" w:hAnsi="Arial" w:cs="Arial"/>
          <w:sz w:val="22"/>
        </w:rPr>
      </w:pPr>
      <w:r>
        <w:rPr>
          <w:rFonts w:ascii="Arial" w:hAnsi="Arial" w:cs="Arial"/>
          <w:sz w:val="22"/>
        </w:rPr>
        <w:t>Jeżeli w kraju, w którym wykonawca ma siedzibę lub miejsce zamieszkania, nie wydaje się dokumentów, o których mowa w ust. 4, lub gdy dokumenty te nie odnoszą się do wszystkich przypadków wskazanych w SWZ, zast</w:t>
      </w:r>
      <w:r>
        <w:rPr>
          <w:rFonts w:ascii="Arial" w:hAnsi="Arial" w:cs="Arial"/>
          <w:sz w:val="22"/>
        </w:rPr>
        <w:t>ępuje się je odpowiednio w całości lub w części dokumentem zawierającym odpowiednio oświadczenie wykonawcy, ze wskazaniem osoby albo osób uprawnionych do jego reprezentacji, lub oświadczenie osoby, której dokument miał dotyczyć, złożone pod przysięgą, lub,</w:t>
      </w:r>
      <w:r>
        <w:rPr>
          <w:rFonts w:ascii="Arial" w:hAnsi="Arial" w:cs="Arial"/>
          <w:sz w:val="22"/>
        </w:rPr>
        <w:t xml:space="preserve"> jeżeli w kraju, w którym wykonawca ma siedzibę lub miejsce zamieszkania nie ma przepisów o oświadczeniu pod przysięgą, złożone przed organem sądowym lub administracyjnym, notariuszem, organem samorządu zawodowego lub gospodarczego, właściwym ze względu na</w:t>
      </w:r>
      <w:r>
        <w:rPr>
          <w:rFonts w:ascii="Arial" w:hAnsi="Arial" w:cs="Arial"/>
          <w:sz w:val="22"/>
        </w:rPr>
        <w:t xml:space="preserve"> siedzibę lub miejsce zamieszkania wykonawcy. Wymagania dotyczące terminu wystawienia dokumentów lub oświadczeń są analogiczne jak w ust. 4.</w:t>
      </w:r>
    </w:p>
    <w:p w14:paraId="2952617A" w14:textId="77777777" w:rsidR="002B4309" w:rsidRDefault="00CD75EC">
      <w:pPr>
        <w:pStyle w:val="pkt"/>
        <w:numPr>
          <w:ilvl w:val="0"/>
          <w:numId w:val="17"/>
        </w:numPr>
        <w:spacing w:before="0" w:after="0"/>
        <w:ind w:left="284" w:hanging="284"/>
        <w:rPr>
          <w:rFonts w:ascii="Arial" w:hAnsi="Arial" w:cs="Arial"/>
          <w:sz w:val="22"/>
        </w:rPr>
      </w:pPr>
      <w:r>
        <w:rPr>
          <w:rFonts w:ascii="Arial" w:hAnsi="Arial" w:cs="Arial"/>
          <w:sz w:val="22"/>
        </w:rPr>
        <w:t>Zamawiający nie wzywa do złożenia podmiotowych środków dowodowych, jeżeli:</w:t>
      </w:r>
    </w:p>
    <w:p w14:paraId="58724CCD" w14:textId="77777777" w:rsidR="002B4309" w:rsidRDefault="00CD75EC">
      <w:pPr>
        <w:pStyle w:val="pkt"/>
        <w:numPr>
          <w:ilvl w:val="0"/>
          <w:numId w:val="21"/>
        </w:numPr>
        <w:spacing w:before="0" w:after="0"/>
        <w:ind w:left="567" w:hanging="283"/>
        <w:rPr>
          <w:rFonts w:ascii="Arial" w:hAnsi="Arial" w:cs="Arial"/>
          <w:sz w:val="22"/>
        </w:rPr>
      </w:pPr>
      <w:r>
        <w:rPr>
          <w:rFonts w:ascii="Arial" w:hAnsi="Arial" w:cs="Arial"/>
          <w:sz w:val="22"/>
        </w:rPr>
        <w:t xml:space="preserve">może je uzyskać za pomocą bezpłatnych i </w:t>
      </w:r>
      <w:r>
        <w:rPr>
          <w:rFonts w:ascii="Arial" w:hAnsi="Arial" w:cs="Arial"/>
          <w:sz w:val="22"/>
        </w:rPr>
        <w:t xml:space="preserve">ogólnodostępnych baz danych, </w:t>
      </w:r>
      <w:r>
        <w:rPr>
          <w:rFonts w:ascii="Arial" w:hAnsi="Arial" w:cs="Arial"/>
          <w:sz w:val="22"/>
        </w:rPr>
        <w:br/>
        <w:t xml:space="preserve">w szczególności rejestrów publicznych w rozumieniu ustawy z dnia 17 lutego 2005 r. </w:t>
      </w:r>
      <w:r>
        <w:rPr>
          <w:rFonts w:ascii="Arial" w:hAnsi="Arial" w:cs="Arial"/>
          <w:sz w:val="22"/>
        </w:rPr>
        <w:br/>
        <w:t>o informatyzacji działalności podmiotów realizujących zadania publiczne, o ile wykonawca wskazał w jednolitym dokumencie dane umożliwiające do</w:t>
      </w:r>
      <w:r>
        <w:rPr>
          <w:rFonts w:ascii="Arial" w:hAnsi="Arial" w:cs="Arial"/>
          <w:sz w:val="22"/>
        </w:rPr>
        <w:t>stęp do tych środków,</w:t>
      </w:r>
    </w:p>
    <w:p w14:paraId="33F93941" w14:textId="77777777" w:rsidR="002B4309" w:rsidRDefault="00CD75EC">
      <w:pPr>
        <w:pStyle w:val="pkt"/>
        <w:numPr>
          <w:ilvl w:val="0"/>
          <w:numId w:val="21"/>
        </w:numPr>
        <w:spacing w:before="0" w:after="0"/>
        <w:ind w:left="567" w:hanging="283"/>
        <w:rPr>
          <w:rFonts w:ascii="Arial" w:hAnsi="Arial" w:cs="Arial"/>
          <w:sz w:val="22"/>
        </w:rPr>
      </w:pPr>
      <w:r>
        <w:rPr>
          <w:rFonts w:ascii="Arial" w:hAnsi="Arial" w:cs="Arial"/>
          <w:sz w:val="22"/>
        </w:rPr>
        <w:t xml:space="preserve">podmiotowym środkiem dowodowym jest oświadczenie, którego treść odpowiada zakresowi oświadczenia, o którym mowa w art. 125 ust. 1 ustawy </w:t>
      </w:r>
      <w:proofErr w:type="spellStart"/>
      <w:r>
        <w:rPr>
          <w:rFonts w:ascii="Arial" w:hAnsi="Arial" w:cs="Arial"/>
          <w:sz w:val="22"/>
        </w:rPr>
        <w:t>Pzp</w:t>
      </w:r>
      <w:proofErr w:type="spellEnd"/>
      <w:r>
        <w:rPr>
          <w:rFonts w:ascii="Arial" w:hAnsi="Arial" w:cs="Arial"/>
          <w:sz w:val="22"/>
        </w:rPr>
        <w:t>.</w:t>
      </w:r>
    </w:p>
    <w:p w14:paraId="7B1631D9" w14:textId="77777777" w:rsidR="002B4309" w:rsidRDefault="00CD75EC">
      <w:pPr>
        <w:pStyle w:val="pkt"/>
        <w:numPr>
          <w:ilvl w:val="0"/>
          <w:numId w:val="17"/>
        </w:numPr>
        <w:spacing w:before="0" w:after="0"/>
        <w:ind w:left="284" w:hanging="284"/>
        <w:rPr>
          <w:rFonts w:ascii="Arial" w:hAnsi="Arial" w:cs="Arial"/>
          <w:sz w:val="22"/>
        </w:rPr>
      </w:pPr>
      <w:r>
        <w:rPr>
          <w:rFonts w:ascii="Arial" w:hAnsi="Arial" w:cs="Arial"/>
          <w:sz w:val="22"/>
        </w:rPr>
        <w:t xml:space="preserve">Wykonawca nie jest zobowiązany do złożenia podmiotowych środków dowodowych, które </w:t>
      </w:r>
      <w:r>
        <w:rPr>
          <w:rFonts w:ascii="Arial" w:hAnsi="Arial" w:cs="Arial"/>
          <w:sz w:val="22"/>
        </w:rPr>
        <w:t>zamawiający posiada, jeżeli wykonawca wskaże te środki oraz potwierdzi ich prawidłowość i aktualność.</w:t>
      </w:r>
    </w:p>
    <w:p w14:paraId="1D835DBA" w14:textId="77777777" w:rsidR="002B4309" w:rsidRDefault="00CD75EC">
      <w:pPr>
        <w:pStyle w:val="pkt"/>
        <w:numPr>
          <w:ilvl w:val="0"/>
          <w:numId w:val="17"/>
        </w:numPr>
        <w:spacing w:before="0" w:after="0"/>
        <w:ind w:left="284" w:hanging="284"/>
        <w:rPr>
          <w:rFonts w:ascii="Arial" w:hAnsi="Arial" w:cs="Arial"/>
          <w:sz w:val="22"/>
        </w:rPr>
      </w:pPr>
      <w:r>
        <w:rPr>
          <w:rFonts w:ascii="Arial" w:hAnsi="Arial" w:cs="Arial"/>
          <w:sz w:val="22"/>
        </w:rPr>
        <w:t xml:space="preserve">W zakresie nieuregulowanym ustawą </w:t>
      </w:r>
      <w:proofErr w:type="spellStart"/>
      <w:r>
        <w:rPr>
          <w:rFonts w:ascii="Arial" w:hAnsi="Arial" w:cs="Arial"/>
          <w:sz w:val="22"/>
        </w:rPr>
        <w:t>Pzp</w:t>
      </w:r>
      <w:proofErr w:type="spellEnd"/>
      <w:r>
        <w:rPr>
          <w:rFonts w:ascii="Arial" w:hAnsi="Arial" w:cs="Arial"/>
          <w:sz w:val="22"/>
        </w:rPr>
        <w:t xml:space="preserve"> lub niniejszą SWZ do oświadczeń </w:t>
      </w:r>
      <w:r>
        <w:rPr>
          <w:rFonts w:ascii="Arial" w:hAnsi="Arial" w:cs="Arial"/>
          <w:sz w:val="22"/>
        </w:rPr>
        <w:br/>
        <w:t xml:space="preserve">i dokumentów składanych przez Wykonawcę w postępowaniu, zastosowanie mają przepisy </w:t>
      </w:r>
      <w:r>
        <w:rPr>
          <w:rFonts w:ascii="Arial" w:hAnsi="Arial" w:cs="Arial"/>
          <w:sz w:val="22"/>
        </w:rPr>
        <w:t xml:space="preserve">rozporządzenia Ministra Rozwoju, Pracy i Technologii z dnia 23 grudnia 2020 r. </w:t>
      </w:r>
      <w:r>
        <w:rPr>
          <w:rFonts w:ascii="Arial" w:hAnsi="Arial" w:cs="Arial"/>
          <w:i/>
          <w:sz w:val="22"/>
        </w:rPr>
        <w:t xml:space="preserve">w sprawie podmiotowych środków dowodowych oraz innych dokumentów lub oświadczeń, jakich może żądać zamawiający od wykonawcy </w:t>
      </w:r>
      <w:r>
        <w:rPr>
          <w:rFonts w:ascii="Arial" w:hAnsi="Arial" w:cs="Arial"/>
          <w:sz w:val="22"/>
        </w:rPr>
        <w:t>(Dz. U. z 2020 r. poz. 2415) oraz przepisy rozporządz</w:t>
      </w:r>
      <w:r>
        <w:rPr>
          <w:rFonts w:ascii="Arial" w:hAnsi="Arial" w:cs="Arial"/>
          <w:sz w:val="22"/>
        </w:rPr>
        <w:t xml:space="preserve">enia Prezesa Rady Ministrów z dnia 30 grudnia 2020 r. </w:t>
      </w:r>
      <w:r>
        <w:rPr>
          <w:rFonts w:ascii="Arial" w:hAnsi="Arial" w:cs="Arial"/>
          <w:i/>
          <w:iCs/>
          <w:sz w:val="22"/>
          <w:shd w:val="clear" w:color="auto" w:fill="FFFFFF"/>
        </w:rPr>
        <w:t>w sprawie sposobu sporządzania i przekazywania informacji oraz wymagań technicznych dla dokumentów elektronicznych oraz środków komunikacji elektronicznej w postępowaniu o udzielenie zamówienia publiczn</w:t>
      </w:r>
      <w:r>
        <w:rPr>
          <w:rFonts w:ascii="Arial" w:hAnsi="Arial" w:cs="Arial"/>
          <w:i/>
          <w:iCs/>
          <w:sz w:val="22"/>
          <w:shd w:val="clear" w:color="auto" w:fill="FFFFFF"/>
        </w:rPr>
        <w:t xml:space="preserve">ego lub konkursie </w:t>
      </w:r>
      <w:r>
        <w:rPr>
          <w:rFonts w:ascii="Arial" w:hAnsi="Arial" w:cs="Arial"/>
          <w:sz w:val="22"/>
          <w:shd w:val="clear" w:color="auto" w:fill="FFFFFF"/>
        </w:rPr>
        <w:t>(Dz.U. z 2020 r. poz. 2452).</w:t>
      </w:r>
    </w:p>
    <w:p w14:paraId="53AF60D7" w14:textId="77777777" w:rsidR="002B4309" w:rsidRDefault="00CD75EC">
      <w:pPr>
        <w:pStyle w:val="pkt"/>
        <w:pBdr>
          <w:bottom w:val="double" w:sz="4" w:space="1" w:color="00000A"/>
        </w:pBdr>
        <w:shd w:val="clear" w:color="auto" w:fill="DAEEF3"/>
        <w:spacing w:before="240" w:after="40"/>
        <w:ind w:left="567" w:hanging="567"/>
        <w:rPr>
          <w:rFonts w:ascii="Arial" w:hAnsi="Arial" w:cs="Arial"/>
          <w:sz w:val="22"/>
        </w:rPr>
      </w:pPr>
      <w:r>
        <w:rPr>
          <w:rFonts w:ascii="Arial" w:hAnsi="Arial" w:cs="Arial"/>
          <w:b/>
          <w:sz w:val="22"/>
        </w:rPr>
        <w:t>XI.</w:t>
      </w:r>
      <w:r>
        <w:rPr>
          <w:rFonts w:ascii="Arial" w:hAnsi="Arial" w:cs="Arial"/>
          <w:b/>
          <w:sz w:val="22"/>
        </w:rPr>
        <w:tab/>
        <w:t>POLEGANIE NA ZASOBACH INNYCH PODMIOTÓW</w:t>
      </w:r>
    </w:p>
    <w:p w14:paraId="0A2301C2" w14:textId="77777777" w:rsidR="002B4309" w:rsidRDefault="00CD75EC">
      <w:pPr>
        <w:pStyle w:val="Akapitzlist"/>
        <w:numPr>
          <w:ilvl w:val="0"/>
          <w:numId w:val="22"/>
        </w:numPr>
        <w:spacing w:before="240"/>
        <w:ind w:left="284" w:hanging="284"/>
        <w:jc w:val="both"/>
        <w:rPr>
          <w:rFonts w:ascii="Arial" w:hAnsi="Arial" w:cs="Arial"/>
          <w:sz w:val="22"/>
          <w:szCs w:val="22"/>
        </w:rPr>
      </w:pPr>
      <w:r>
        <w:rPr>
          <w:rFonts w:ascii="Arial" w:hAnsi="Arial" w:cs="Arial"/>
          <w:sz w:val="22"/>
          <w:szCs w:val="22"/>
          <w:shd w:val="clear" w:color="auto" w:fill="FFFFFF"/>
        </w:rPr>
        <w:lastRenderedPageBreak/>
        <w:t xml:space="preserve">Wykonawca może w celu </w:t>
      </w:r>
      <w:r>
        <w:rPr>
          <w:rFonts w:ascii="Arial" w:hAnsi="Arial" w:cs="Arial"/>
          <w:sz w:val="22"/>
          <w:szCs w:val="22"/>
        </w:rPr>
        <w:t>potwierdzenia</w:t>
      </w:r>
      <w:r>
        <w:rPr>
          <w:rFonts w:ascii="Arial" w:hAnsi="Arial" w:cs="Arial"/>
          <w:sz w:val="22"/>
          <w:szCs w:val="22"/>
          <w:shd w:val="clear" w:color="auto" w:fill="FFFFFF"/>
        </w:rPr>
        <w:t xml:space="preserve"> spełniania warunków udziału w postępowaniu lub kryteriów selekcji, w stosownych sytuacjach oraz w odniesieniu do konkretnego zamów</w:t>
      </w:r>
      <w:r>
        <w:rPr>
          <w:rFonts w:ascii="Arial" w:hAnsi="Arial" w:cs="Arial"/>
          <w:sz w:val="22"/>
          <w:szCs w:val="22"/>
          <w:shd w:val="clear" w:color="auto" w:fill="FFFFFF"/>
        </w:rPr>
        <w:t>ienia, lub jego części, polegać na zdolnościach technicznych lub zawodowych lub sytuacji finansowej lub ekonomicznej podmiotów udostępniających zasoby, niezależnie od charakteru prawnego łączących go z nimi stosunków prawnych.</w:t>
      </w:r>
    </w:p>
    <w:p w14:paraId="7C07274B" w14:textId="77777777" w:rsidR="002B4309" w:rsidRDefault="00CD75EC">
      <w:pPr>
        <w:pStyle w:val="Akapitzlist"/>
        <w:numPr>
          <w:ilvl w:val="0"/>
          <w:numId w:val="22"/>
        </w:numPr>
        <w:ind w:left="284" w:hanging="284"/>
        <w:jc w:val="both"/>
        <w:rPr>
          <w:rFonts w:ascii="Arial" w:hAnsi="Arial" w:cs="Arial"/>
          <w:sz w:val="22"/>
          <w:szCs w:val="22"/>
        </w:rPr>
      </w:pPr>
      <w:r>
        <w:rPr>
          <w:rFonts w:ascii="Arial" w:hAnsi="Arial" w:cs="Arial"/>
          <w:sz w:val="22"/>
          <w:szCs w:val="22"/>
        </w:rPr>
        <w:t>Wymagania dotyczące polegania</w:t>
      </w:r>
      <w:r>
        <w:rPr>
          <w:rFonts w:ascii="Arial" w:hAnsi="Arial" w:cs="Arial"/>
          <w:sz w:val="22"/>
          <w:szCs w:val="22"/>
        </w:rPr>
        <w:t xml:space="preserve"> na zdolnościach lub sytuacjach innych podmiotów, </w:t>
      </w:r>
      <w:r>
        <w:rPr>
          <w:rFonts w:ascii="Arial" w:hAnsi="Arial" w:cs="Arial"/>
          <w:sz w:val="22"/>
          <w:szCs w:val="22"/>
        </w:rPr>
        <w:br/>
        <w:t>o których mowa w ust.1:</w:t>
      </w:r>
    </w:p>
    <w:p w14:paraId="397B74D0" w14:textId="77777777" w:rsidR="002B4309" w:rsidRDefault="00CD75EC">
      <w:pPr>
        <w:pStyle w:val="pkt"/>
        <w:numPr>
          <w:ilvl w:val="0"/>
          <w:numId w:val="23"/>
        </w:numPr>
        <w:spacing w:before="0" w:after="0"/>
        <w:ind w:left="567" w:hanging="283"/>
        <w:rPr>
          <w:rFonts w:ascii="Arial" w:hAnsi="Arial" w:cs="Arial"/>
          <w:sz w:val="22"/>
        </w:rPr>
      </w:pPr>
      <w:r>
        <w:rPr>
          <w:rFonts w:ascii="Arial" w:hAnsi="Arial" w:cs="Arial"/>
          <w:sz w:val="22"/>
        </w:rPr>
        <w:t>Wykonawca, który polega na zdolnościach lub sytuacji podmiotów udostępniających zasoby, składa, wraz z wnioskiem o dopuszczenie do udziału w postępowaniu albo odpowiednio wraz z ofe</w:t>
      </w:r>
      <w:r>
        <w:rPr>
          <w:rFonts w:ascii="Arial" w:hAnsi="Arial" w:cs="Arial"/>
          <w:sz w:val="22"/>
        </w:rPr>
        <w:t>rtą, zobowiązanie podmiotu udostępniającego zasoby do oddania mu do dyspozycji niezbędnych zasobów na potrzeby realizacji danego zamówienia lub inny podmiotowy środek dowodowy potwierdzający, że wykonawca realizując zamówienie, będzie dysponował niezbędnym</w:t>
      </w:r>
      <w:r>
        <w:rPr>
          <w:rFonts w:ascii="Arial" w:hAnsi="Arial" w:cs="Arial"/>
          <w:sz w:val="22"/>
        </w:rPr>
        <w:t>i zasobami tych podmiotów,</w:t>
      </w:r>
    </w:p>
    <w:p w14:paraId="503D201C" w14:textId="77777777" w:rsidR="002B4309" w:rsidRDefault="00CD75EC">
      <w:pPr>
        <w:pStyle w:val="pkt"/>
        <w:numPr>
          <w:ilvl w:val="0"/>
          <w:numId w:val="23"/>
        </w:numPr>
        <w:spacing w:before="0" w:after="0"/>
        <w:ind w:left="567" w:hanging="283"/>
        <w:rPr>
          <w:rFonts w:ascii="Arial" w:hAnsi="Arial" w:cs="Arial"/>
          <w:sz w:val="22"/>
        </w:rPr>
      </w:pPr>
      <w:r>
        <w:rPr>
          <w:rFonts w:ascii="Arial" w:hAnsi="Arial" w:cs="Arial"/>
          <w:sz w:val="22"/>
        </w:rPr>
        <w:t>Zobowiązanie podmiotu udostępniającego zasoby, potwierdza, że stosunek łączący wykonawcę z podmiotami udostępniającymi zasoby gwarantuje rzeczywisty dostęp do tych zasobów oraz określa w szczególności:</w:t>
      </w:r>
    </w:p>
    <w:p w14:paraId="5405B620" w14:textId="77777777" w:rsidR="002B4309" w:rsidRDefault="00CD75EC">
      <w:pPr>
        <w:pStyle w:val="pkt"/>
        <w:numPr>
          <w:ilvl w:val="0"/>
          <w:numId w:val="24"/>
        </w:numPr>
        <w:spacing w:before="0" w:after="0"/>
        <w:ind w:left="851" w:hanging="284"/>
        <w:rPr>
          <w:rFonts w:ascii="Arial" w:hAnsi="Arial" w:cs="Arial"/>
          <w:sz w:val="22"/>
        </w:rPr>
      </w:pPr>
      <w:r>
        <w:rPr>
          <w:rFonts w:ascii="Arial" w:hAnsi="Arial" w:cs="Arial"/>
          <w:sz w:val="22"/>
        </w:rPr>
        <w:t>zakres dostępnych wykonawcy</w:t>
      </w:r>
      <w:r>
        <w:rPr>
          <w:rFonts w:ascii="Arial" w:hAnsi="Arial" w:cs="Arial"/>
          <w:sz w:val="22"/>
        </w:rPr>
        <w:t xml:space="preserve"> zasobów podmiotu udostępniającego zasoby;</w:t>
      </w:r>
    </w:p>
    <w:p w14:paraId="7A28CF4D" w14:textId="77777777" w:rsidR="002B4309" w:rsidRDefault="00CD75EC">
      <w:pPr>
        <w:pStyle w:val="pkt"/>
        <w:numPr>
          <w:ilvl w:val="0"/>
          <w:numId w:val="24"/>
        </w:numPr>
        <w:spacing w:before="0" w:after="0"/>
        <w:ind w:left="851" w:hanging="284"/>
        <w:rPr>
          <w:rFonts w:ascii="Arial" w:hAnsi="Arial" w:cs="Arial"/>
          <w:sz w:val="22"/>
        </w:rPr>
      </w:pPr>
      <w:r>
        <w:rPr>
          <w:rFonts w:ascii="Arial" w:hAnsi="Arial" w:cs="Arial"/>
          <w:sz w:val="22"/>
        </w:rPr>
        <w:t>sposób i okres udostępnienia wykonawcy i wykorzystania przez niego zasobów podmiotu udostępniającego te zasoby przy wykonywaniu zamówienia;</w:t>
      </w:r>
    </w:p>
    <w:p w14:paraId="0AA5A979" w14:textId="77777777" w:rsidR="002B4309" w:rsidRDefault="00CD75EC">
      <w:pPr>
        <w:pStyle w:val="pkt"/>
        <w:numPr>
          <w:ilvl w:val="0"/>
          <w:numId w:val="24"/>
        </w:numPr>
        <w:spacing w:before="0" w:after="0"/>
        <w:ind w:left="851" w:hanging="284"/>
        <w:rPr>
          <w:rFonts w:ascii="Arial" w:hAnsi="Arial" w:cs="Arial"/>
          <w:sz w:val="22"/>
        </w:rPr>
      </w:pPr>
      <w:r>
        <w:rPr>
          <w:rFonts w:ascii="Arial" w:hAnsi="Arial" w:cs="Arial"/>
          <w:sz w:val="22"/>
        </w:rPr>
        <w:t>czy i w jakim zakresie podmiot udostępniający zasoby, na zdolnościach któ</w:t>
      </w:r>
      <w:r>
        <w:rPr>
          <w:rFonts w:ascii="Arial" w:hAnsi="Arial" w:cs="Arial"/>
          <w:sz w:val="22"/>
        </w:rPr>
        <w:t>rego wykonawca polega w odniesieniu do warunków udziału w postępowaniu dotyczących wykształcenia, kwalifikacji zawodowych lub doświadczenia, zrealizuje roboty budowlane lub usługi, których wskazane zdolności dotyczą.</w:t>
      </w:r>
    </w:p>
    <w:p w14:paraId="10633B09" w14:textId="77777777" w:rsidR="002B4309" w:rsidRDefault="00CD75EC">
      <w:pPr>
        <w:pStyle w:val="pkt"/>
        <w:numPr>
          <w:ilvl w:val="0"/>
          <w:numId w:val="23"/>
        </w:numPr>
        <w:spacing w:before="0" w:after="0"/>
        <w:ind w:left="567" w:hanging="283"/>
        <w:rPr>
          <w:rFonts w:ascii="Arial" w:hAnsi="Arial" w:cs="Arial"/>
          <w:b/>
          <w:bCs/>
          <w:sz w:val="22"/>
          <w:u w:val="single"/>
        </w:rPr>
      </w:pPr>
      <w:r>
        <w:rPr>
          <w:rFonts w:ascii="Arial" w:hAnsi="Arial" w:cs="Arial"/>
          <w:b/>
          <w:bCs/>
          <w:sz w:val="22"/>
          <w:shd w:val="clear" w:color="auto" w:fill="FFFFFF"/>
        </w:rPr>
        <w:t>Zamawiający ocenia, czy udostępniane wy</w:t>
      </w:r>
      <w:r>
        <w:rPr>
          <w:rFonts w:ascii="Arial" w:hAnsi="Arial" w:cs="Arial"/>
          <w:b/>
          <w:bCs/>
          <w:sz w:val="22"/>
          <w:shd w:val="clear" w:color="auto" w:fill="FFFFFF"/>
        </w:rPr>
        <w:t xml:space="preserve">konawcy przez podmioty udostępniające zasoby zdolności techniczne lub zawodowe lub ich sytuacja finansowa lub ekonomiczna, pozwalają na wykazanie przez wykonawcę spełniania warunków udziału w postępowaniu, </w:t>
      </w:r>
      <w:r>
        <w:rPr>
          <w:rFonts w:ascii="Arial" w:hAnsi="Arial" w:cs="Arial"/>
          <w:b/>
          <w:bCs/>
          <w:sz w:val="22"/>
          <w:u w:val="single"/>
          <w:shd w:val="clear" w:color="auto" w:fill="FFFFFF"/>
        </w:rPr>
        <w:t>a także bada, czy nie zachodzą wobec tego podmiotu</w:t>
      </w:r>
      <w:r>
        <w:rPr>
          <w:rFonts w:ascii="Arial" w:hAnsi="Arial" w:cs="Arial"/>
          <w:b/>
          <w:bCs/>
          <w:sz w:val="22"/>
          <w:u w:val="single"/>
          <w:shd w:val="clear" w:color="auto" w:fill="FFFFFF"/>
        </w:rPr>
        <w:t xml:space="preserve"> podstawy wykluczenia, które zostały przewidziane względem wykonawcy.</w:t>
      </w:r>
    </w:p>
    <w:p w14:paraId="49DC84F6" w14:textId="77777777" w:rsidR="002B4309" w:rsidRDefault="00CD75EC">
      <w:pPr>
        <w:pStyle w:val="pkt"/>
        <w:numPr>
          <w:ilvl w:val="0"/>
          <w:numId w:val="23"/>
        </w:numPr>
        <w:spacing w:before="0" w:after="0"/>
        <w:ind w:left="567" w:hanging="283"/>
        <w:rPr>
          <w:rFonts w:ascii="Arial" w:hAnsi="Arial" w:cs="Arial"/>
          <w:sz w:val="22"/>
        </w:rPr>
      </w:pPr>
      <w:r>
        <w:rPr>
          <w:rFonts w:ascii="Arial" w:hAnsi="Arial" w:cs="Arial"/>
          <w:sz w:val="22"/>
          <w:shd w:val="clear" w:color="auto" w:fill="FFFFFF"/>
        </w:rPr>
        <w:t xml:space="preserve">Podmiot, który zobowiązał się do udostępnienia zasobów, odpowiada solidarnie </w:t>
      </w:r>
      <w:r>
        <w:rPr>
          <w:rFonts w:ascii="Arial" w:hAnsi="Arial" w:cs="Arial"/>
          <w:sz w:val="22"/>
          <w:shd w:val="clear" w:color="auto" w:fill="FFFFFF"/>
        </w:rPr>
        <w:br/>
        <w:t xml:space="preserve">z wykonawcą, który polega na jego sytuacji finansowej lub ekonomicznej, za szkodę poniesioną przez </w:t>
      </w:r>
      <w:r>
        <w:rPr>
          <w:rFonts w:ascii="Arial" w:hAnsi="Arial" w:cs="Arial"/>
          <w:sz w:val="22"/>
          <w:shd w:val="clear" w:color="auto" w:fill="FFFFFF"/>
        </w:rPr>
        <w:t>zamawiającego powstałą wskutek nieudostępnienia tych zasobów, chyba że za nieudostępnienie zasobów podmiot ten nie ponosi winy.</w:t>
      </w:r>
    </w:p>
    <w:p w14:paraId="2BE5B027" w14:textId="77777777" w:rsidR="002B4309" w:rsidRDefault="00CD75EC">
      <w:pPr>
        <w:pStyle w:val="pkt"/>
        <w:numPr>
          <w:ilvl w:val="0"/>
          <w:numId w:val="23"/>
        </w:numPr>
        <w:spacing w:before="0" w:after="0"/>
        <w:ind w:left="567" w:hanging="283"/>
        <w:rPr>
          <w:rFonts w:ascii="Arial" w:hAnsi="Arial" w:cs="Arial"/>
          <w:sz w:val="22"/>
        </w:rPr>
      </w:pPr>
      <w:r>
        <w:rPr>
          <w:rFonts w:ascii="Arial" w:hAnsi="Arial" w:cs="Arial"/>
          <w:sz w:val="22"/>
          <w:shd w:val="clear" w:color="auto" w:fill="FFFFFF"/>
        </w:rPr>
        <w:t>Jeżeli zdolności techniczne lub zawodowe, sytuacja ekonomiczna lub finansowa podmiotu udostępniającego zasoby nie potwierdzają s</w:t>
      </w:r>
      <w:r>
        <w:rPr>
          <w:rFonts w:ascii="Arial" w:hAnsi="Arial" w:cs="Arial"/>
          <w:sz w:val="22"/>
          <w:shd w:val="clear" w:color="auto" w:fill="FFFFFF"/>
        </w:rPr>
        <w:t xml:space="preserve">pełniania </w:t>
      </w:r>
      <w:r>
        <w:rPr>
          <w:rFonts w:ascii="Arial" w:hAnsi="Arial" w:cs="Arial"/>
          <w:sz w:val="22"/>
        </w:rPr>
        <w:t>przez</w:t>
      </w:r>
      <w:r>
        <w:rPr>
          <w:rFonts w:ascii="Arial" w:hAnsi="Arial" w:cs="Arial"/>
          <w:sz w:val="22"/>
          <w:shd w:val="clear" w:color="auto" w:fill="FFFFFF"/>
        </w:rPr>
        <w:t xml:space="preserve"> wykonawcę warunków udziału w postępowaniu lub zachodzą wobec tego podmiotu podstawy wykluczenia, zamawiający żąda, aby wykonawca w terminie określonym przez zamawiającego zastąpił ten podmiot innym podmiotem lub podmiotami albo wykazał, że </w:t>
      </w:r>
      <w:r>
        <w:rPr>
          <w:rFonts w:ascii="Arial" w:hAnsi="Arial" w:cs="Arial"/>
          <w:sz w:val="22"/>
          <w:shd w:val="clear" w:color="auto" w:fill="FFFFFF"/>
        </w:rPr>
        <w:t xml:space="preserve">samodzielnie spełnia warunki udziału w postępowaniu. </w:t>
      </w:r>
    </w:p>
    <w:p w14:paraId="25A39964" w14:textId="77777777" w:rsidR="002B4309" w:rsidRDefault="00CD75EC">
      <w:pPr>
        <w:pStyle w:val="pkt"/>
        <w:numPr>
          <w:ilvl w:val="0"/>
          <w:numId w:val="23"/>
        </w:numPr>
        <w:spacing w:before="0" w:after="0"/>
        <w:ind w:left="567" w:hanging="283"/>
        <w:rPr>
          <w:rFonts w:ascii="Arial" w:hAnsi="Arial" w:cs="Arial"/>
          <w:b/>
          <w:bCs/>
          <w:sz w:val="22"/>
        </w:rPr>
      </w:pPr>
      <w:r>
        <w:rPr>
          <w:rFonts w:ascii="Arial" w:hAnsi="Arial" w:cs="Arial"/>
          <w:b/>
          <w:bCs/>
          <w:sz w:val="22"/>
          <w:shd w:val="clear" w:color="auto" w:fill="FFFFFF"/>
        </w:rPr>
        <w:t xml:space="preserve">Wykonawca nie może, po upływie terminu składania ofert, powoływać się na zdolności lub sytuację podmiotów udostępniających zasoby, jeżeli na etapie składania wniosków o dopuszczenie do udziału w </w:t>
      </w:r>
      <w:r>
        <w:rPr>
          <w:rFonts w:ascii="Arial" w:hAnsi="Arial" w:cs="Arial"/>
          <w:b/>
          <w:bCs/>
          <w:sz w:val="22"/>
          <w:shd w:val="clear" w:color="auto" w:fill="FFFFFF"/>
        </w:rPr>
        <w:t>postępowaniu albo ofert nie polegał on w danym zakresie na zdolnościach lub sytuacji podmiotów udostępniających zasoby.</w:t>
      </w:r>
    </w:p>
    <w:p w14:paraId="10406746" w14:textId="77777777" w:rsidR="002B4309" w:rsidRDefault="00CD75EC">
      <w:pPr>
        <w:pStyle w:val="Akapitzlist"/>
        <w:numPr>
          <w:ilvl w:val="0"/>
          <w:numId w:val="22"/>
        </w:numPr>
        <w:ind w:left="426"/>
        <w:jc w:val="both"/>
        <w:rPr>
          <w:rFonts w:ascii="Arial" w:hAnsi="Arial" w:cs="Arial"/>
          <w:sz w:val="22"/>
          <w:szCs w:val="22"/>
        </w:rPr>
      </w:pPr>
      <w:r>
        <w:rPr>
          <w:rFonts w:ascii="Arial" w:hAnsi="Arial" w:cs="Arial"/>
          <w:sz w:val="22"/>
          <w:szCs w:val="22"/>
        </w:rPr>
        <w:t xml:space="preserve">W celu oceny, czy Wykonawca polegając na zdolnościach lub sytuacji innych podmiotów na zasadach określonych w ust. 2, będzie dysponował </w:t>
      </w:r>
      <w:r>
        <w:rPr>
          <w:rFonts w:ascii="Arial" w:hAnsi="Arial" w:cs="Arial"/>
          <w:sz w:val="22"/>
          <w:szCs w:val="22"/>
        </w:rPr>
        <w:t xml:space="preserve">niezbędnymi zasobami w stopniu umożliwiającym należyte wykonanie zamówienia publicznego oraz oceny, czy stosunek łączący Wykonawcę z tymi podmiotami gwarantuje rzeczywisty dostęp do ich zasobów, </w:t>
      </w:r>
      <w:r>
        <w:rPr>
          <w:rFonts w:ascii="Arial" w:hAnsi="Arial" w:cs="Arial"/>
          <w:sz w:val="22"/>
          <w:szCs w:val="22"/>
        </w:rPr>
        <w:br/>
        <w:t xml:space="preserve">a także w celu wykazania braku wobec tych podmiotów podstaw </w:t>
      </w:r>
      <w:r>
        <w:rPr>
          <w:rFonts w:ascii="Arial" w:hAnsi="Arial" w:cs="Arial"/>
          <w:sz w:val="22"/>
          <w:szCs w:val="22"/>
        </w:rPr>
        <w:t xml:space="preserve">do wykluczenia oraz </w:t>
      </w:r>
      <w:r>
        <w:rPr>
          <w:rFonts w:ascii="Arial" w:hAnsi="Arial" w:cs="Arial"/>
          <w:sz w:val="22"/>
          <w:szCs w:val="22"/>
        </w:rPr>
        <w:lastRenderedPageBreak/>
        <w:t>spełniania, w zakresie w jakim powołuje się na ich zasoby, warunków udziału w postępowaniu, Wykonawca:</w:t>
      </w:r>
    </w:p>
    <w:p w14:paraId="11C6A905" w14:textId="77777777" w:rsidR="002B4309" w:rsidRDefault="00CD75EC">
      <w:pPr>
        <w:pStyle w:val="Akapitzlist"/>
        <w:numPr>
          <w:ilvl w:val="0"/>
          <w:numId w:val="25"/>
        </w:numPr>
        <w:ind w:left="851"/>
        <w:jc w:val="both"/>
        <w:rPr>
          <w:rFonts w:ascii="Arial" w:hAnsi="Arial" w:cs="Arial"/>
          <w:sz w:val="22"/>
          <w:szCs w:val="22"/>
        </w:rPr>
      </w:pPr>
      <w:r>
        <w:rPr>
          <w:rFonts w:ascii="Arial" w:hAnsi="Arial" w:cs="Arial"/>
          <w:sz w:val="22"/>
        </w:rPr>
        <w:t>składa wraz z ofertą zobowiązanie innego podmiotu do udostępnienia niezbędnych zasobów Wykonawcy - zgodnie z </w:t>
      </w:r>
      <w:r>
        <w:rPr>
          <w:rFonts w:ascii="Arial" w:hAnsi="Arial" w:cs="Arial"/>
          <w:b/>
          <w:sz w:val="22"/>
        </w:rPr>
        <w:t>Załącznikiem nr 3 do SWZ</w:t>
      </w:r>
      <w:r>
        <w:rPr>
          <w:rFonts w:ascii="Arial" w:hAnsi="Arial" w:cs="Arial"/>
          <w:sz w:val="22"/>
        </w:rPr>
        <w:t>;</w:t>
      </w:r>
    </w:p>
    <w:p w14:paraId="0D4EEE53" w14:textId="77777777" w:rsidR="002B4309" w:rsidRDefault="00CD75EC">
      <w:pPr>
        <w:pStyle w:val="Akapitzlist"/>
        <w:numPr>
          <w:ilvl w:val="0"/>
          <w:numId w:val="25"/>
        </w:numPr>
        <w:ind w:left="851"/>
        <w:jc w:val="both"/>
        <w:rPr>
          <w:rFonts w:ascii="Arial" w:hAnsi="Arial" w:cs="Arial"/>
          <w:color w:val="FF0000"/>
          <w:sz w:val="22"/>
          <w:szCs w:val="22"/>
        </w:rPr>
      </w:pPr>
      <w:r>
        <w:rPr>
          <w:rFonts w:ascii="Arial" w:hAnsi="Arial" w:cs="Arial"/>
          <w:color w:val="FF0000"/>
          <w:sz w:val="22"/>
        </w:rPr>
        <w:t xml:space="preserve">składa wraz z ofertą </w:t>
      </w:r>
      <w:r>
        <w:rPr>
          <w:rFonts w:ascii="Arial" w:hAnsi="Arial" w:cs="Arial"/>
          <w:b/>
          <w:color w:val="FF0000"/>
          <w:sz w:val="22"/>
        </w:rPr>
        <w:t>Jednolity Europejski Dokument Zamówienia (ESPD)</w:t>
      </w:r>
      <w:r>
        <w:rPr>
          <w:rFonts w:ascii="Arial" w:hAnsi="Arial" w:cs="Arial"/>
          <w:color w:val="FF0000"/>
          <w:sz w:val="22"/>
        </w:rPr>
        <w:t xml:space="preserve"> dotyczący tych podmiotów, w zakresie wskazanym w Części II Sekcji C ESPD (</w:t>
      </w:r>
      <w:r>
        <w:rPr>
          <w:rFonts w:ascii="Arial" w:hAnsi="Arial" w:cs="Arial"/>
          <w:i/>
          <w:color w:val="FF0000"/>
          <w:sz w:val="22"/>
        </w:rPr>
        <w:t>Informacje na temat polegania na zdolności innych podmiotów</w:t>
      </w:r>
      <w:r>
        <w:rPr>
          <w:rFonts w:ascii="Arial" w:hAnsi="Arial" w:cs="Arial"/>
          <w:color w:val="FF0000"/>
          <w:sz w:val="22"/>
        </w:rPr>
        <w:t>);</w:t>
      </w:r>
    </w:p>
    <w:p w14:paraId="2819A0E6" w14:textId="77777777" w:rsidR="002B4309" w:rsidRDefault="00CD75EC">
      <w:pPr>
        <w:pStyle w:val="Akapitzlist"/>
        <w:numPr>
          <w:ilvl w:val="0"/>
          <w:numId w:val="25"/>
        </w:numPr>
        <w:ind w:left="851"/>
        <w:jc w:val="both"/>
        <w:rPr>
          <w:rFonts w:ascii="Arial" w:hAnsi="Arial" w:cs="Arial"/>
          <w:sz w:val="22"/>
          <w:szCs w:val="22"/>
        </w:rPr>
      </w:pPr>
      <w:r>
        <w:rPr>
          <w:rFonts w:ascii="Arial" w:hAnsi="Arial" w:cs="Arial"/>
          <w:sz w:val="22"/>
        </w:rPr>
        <w:t>w terminie określonym w Rozdziale X ust. 3 SWZ, p</w:t>
      </w:r>
      <w:r>
        <w:rPr>
          <w:rFonts w:ascii="Arial" w:hAnsi="Arial" w:cs="Arial"/>
          <w:sz w:val="22"/>
        </w:rPr>
        <w:t>rzedkłada w odniesieniu do tych podmiotów oświadczenia i dokumenty tam wskazane.</w:t>
      </w:r>
    </w:p>
    <w:p w14:paraId="7A3E5A9D" w14:textId="77777777" w:rsidR="002B4309" w:rsidRDefault="00CD75EC">
      <w:pPr>
        <w:pStyle w:val="pkt"/>
        <w:pBdr>
          <w:bottom w:val="double" w:sz="4" w:space="1" w:color="00000A"/>
        </w:pBdr>
        <w:shd w:val="clear" w:color="auto" w:fill="DAEEF3"/>
        <w:spacing w:before="240" w:after="40"/>
        <w:ind w:left="567" w:hanging="567"/>
        <w:rPr>
          <w:rFonts w:ascii="Arial" w:hAnsi="Arial" w:cs="Arial"/>
          <w:b/>
          <w:sz w:val="22"/>
        </w:rPr>
      </w:pPr>
      <w:r>
        <w:rPr>
          <w:rFonts w:ascii="Arial" w:hAnsi="Arial" w:cs="Arial"/>
          <w:b/>
          <w:sz w:val="22"/>
        </w:rPr>
        <w:t>XII.</w:t>
      </w:r>
      <w:r>
        <w:rPr>
          <w:rFonts w:ascii="Arial" w:hAnsi="Arial" w:cs="Arial"/>
          <w:b/>
          <w:sz w:val="22"/>
        </w:rPr>
        <w:tab/>
        <w:t xml:space="preserve">INFORMACJA DLA WYKONAWCÓW WSPÓLNIE UBIEGAJĄCYCH SIĘ </w:t>
      </w:r>
      <w:r>
        <w:rPr>
          <w:rFonts w:ascii="Arial" w:hAnsi="Arial" w:cs="Arial"/>
          <w:b/>
          <w:sz w:val="22"/>
        </w:rPr>
        <w:br/>
        <w:t>O UDZIELENIE ZAMÓWIENIA (SPÓŁKI CYWILNE/ KONSORCJA)</w:t>
      </w:r>
    </w:p>
    <w:p w14:paraId="452728AE" w14:textId="77777777" w:rsidR="002B4309" w:rsidRDefault="00CD75EC">
      <w:pPr>
        <w:pStyle w:val="Akapitzlist"/>
        <w:numPr>
          <w:ilvl w:val="0"/>
          <w:numId w:val="26"/>
        </w:numPr>
        <w:spacing w:before="240"/>
        <w:ind w:left="284" w:hanging="284"/>
        <w:jc w:val="both"/>
        <w:rPr>
          <w:rFonts w:ascii="Arial" w:hAnsi="Arial" w:cs="Arial"/>
          <w:sz w:val="22"/>
          <w:szCs w:val="22"/>
        </w:rPr>
      </w:pPr>
      <w:r>
        <w:rPr>
          <w:rFonts w:ascii="Arial" w:hAnsi="Arial" w:cs="Arial"/>
          <w:sz w:val="22"/>
          <w:szCs w:val="22"/>
        </w:rPr>
        <w:t xml:space="preserve">Wykonawcy mogą wspólnie ubiegać się o udzielenie </w:t>
      </w:r>
      <w:r>
        <w:rPr>
          <w:rFonts w:ascii="Arial" w:hAnsi="Arial" w:cs="Arial"/>
          <w:sz w:val="22"/>
          <w:szCs w:val="22"/>
        </w:rPr>
        <w:t>zamówienia. W takim przypadku Wykonawcy ustanawiają pełnomocnika do reprezentowania ich w postępowaniu albo do reprezentowania i zawarcia umowy w sprawie zamówienia publicznego. Pełnomocnictwo</w:t>
      </w:r>
      <w:r>
        <w:rPr>
          <w:rFonts w:ascii="Arial" w:hAnsi="Arial" w:cs="Arial"/>
          <w:b/>
          <w:sz w:val="22"/>
          <w:szCs w:val="22"/>
        </w:rPr>
        <w:t xml:space="preserve"> </w:t>
      </w:r>
      <w:r>
        <w:rPr>
          <w:rFonts w:ascii="Arial" w:hAnsi="Arial" w:cs="Arial"/>
          <w:sz w:val="22"/>
          <w:szCs w:val="22"/>
        </w:rPr>
        <w:t>winno być załączone do oferty w postaci elektronicznej.</w:t>
      </w:r>
    </w:p>
    <w:p w14:paraId="0A506791" w14:textId="77777777" w:rsidR="002B4309" w:rsidRDefault="00CD75EC">
      <w:pPr>
        <w:pStyle w:val="Akapitzlist"/>
        <w:numPr>
          <w:ilvl w:val="0"/>
          <w:numId w:val="26"/>
        </w:numPr>
        <w:ind w:left="284" w:hanging="284"/>
        <w:jc w:val="both"/>
        <w:rPr>
          <w:rFonts w:ascii="Arial" w:hAnsi="Arial" w:cs="Arial"/>
          <w:sz w:val="22"/>
          <w:szCs w:val="22"/>
        </w:rPr>
      </w:pPr>
      <w:r>
        <w:rPr>
          <w:rFonts w:ascii="Arial" w:hAnsi="Arial" w:cs="Arial"/>
          <w:b/>
          <w:bCs/>
          <w:sz w:val="22"/>
          <w:szCs w:val="22"/>
        </w:rPr>
        <w:t>W przyp</w:t>
      </w:r>
      <w:r>
        <w:rPr>
          <w:rFonts w:ascii="Arial" w:hAnsi="Arial" w:cs="Arial"/>
          <w:b/>
          <w:bCs/>
          <w:sz w:val="22"/>
          <w:szCs w:val="22"/>
        </w:rPr>
        <w:t>adku Wykonawców wspólnie ubiegających się o udzielenie zamówienia, Jednolity Europejski Dokument Zamówienia (ESPD) składa każdy z Wykonawców wspólnie ubiegających się o zamówienie.</w:t>
      </w:r>
      <w:r>
        <w:rPr>
          <w:rFonts w:ascii="Arial" w:hAnsi="Arial" w:cs="Arial"/>
          <w:sz w:val="22"/>
          <w:szCs w:val="22"/>
        </w:rPr>
        <w:t xml:space="preserve"> Oświadczenie te wstępnie potwierdza spełnianie warunków udziału w postępowa</w:t>
      </w:r>
      <w:r>
        <w:rPr>
          <w:rFonts w:ascii="Arial" w:hAnsi="Arial" w:cs="Arial"/>
          <w:sz w:val="22"/>
          <w:szCs w:val="22"/>
        </w:rPr>
        <w:t xml:space="preserve">niu oraz brak podstaw do wykluczenia </w:t>
      </w:r>
      <w:r>
        <w:rPr>
          <w:rFonts w:ascii="Arial" w:hAnsi="Arial" w:cs="Arial"/>
          <w:sz w:val="22"/>
          <w:szCs w:val="22"/>
        </w:rPr>
        <w:br/>
        <w:t xml:space="preserve">w zakresie, w którym każdy z Wykonawców wykazuje spełnianie warunków udziału </w:t>
      </w:r>
      <w:r>
        <w:rPr>
          <w:rFonts w:ascii="Arial" w:hAnsi="Arial" w:cs="Arial"/>
          <w:sz w:val="22"/>
          <w:szCs w:val="22"/>
        </w:rPr>
        <w:br/>
        <w:t>w postępowaniu oraz brak podstaw do wykluczenia.</w:t>
      </w:r>
      <w:bookmarkStart w:id="20" w:name="bookmark11"/>
    </w:p>
    <w:p w14:paraId="49A1DCAC" w14:textId="77777777" w:rsidR="002B4309" w:rsidRDefault="00CD75EC">
      <w:pPr>
        <w:pStyle w:val="Akapitzlist"/>
        <w:numPr>
          <w:ilvl w:val="0"/>
          <w:numId w:val="26"/>
        </w:numPr>
        <w:ind w:left="284" w:hanging="284"/>
        <w:jc w:val="both"/>
        <w:rPr>
          <w:rFonts w:ascii="Arial" w:hAnsi="Arial" w:cs="Arial"/>
          <w:sz w:val="22"/>
          <w:szCs w:val="22"/>
        </w:rPr>
      </w:pPr>
      <w:r>
        <w:rPr>
          <w:rFonts w:ascii="Arial" w:hAnsi="Arial" w:cs="Arial"/>
          <w:sz w:val="22"/>
          <w:szCs w:val="22"/>
        </w:rPr>
        <w:t>Oświadczenia i dokumenty potwierdzające brak podstaw do wykluczenia z postępowania, w tym o</w:t>
      </w:r>
      <w:r>
        <w:rPr>
          <w:rFonts w:ascii="Arial" w:hAnsi="Arial" w:cs="Arial"/>
          <w:sz w:val="22"/>
          <w:szCs w:val="22"/>
        </w:rPr>
        <w:t>świadczenie dotyczące przynależności lub braku przynależności do tej samej grupy kapitałowej, składa każdy z Wykonawców wspólnie ubiegających się o zamówienie.</w:t>
      </w:r>
    </w:p>
    <w:p w14:paraId="619B98C3" w14:textId="77777777" w:rsidR="002B4309" w:rsidRDefault="00CD75EC">
      <w:pPr>
        <w:pStyle w:val="Akapitzlist"/>
        <w:numPr>
          <w:ilvl w:val="0"/>
          <w:numId w:val="26"/>
        </w:numPr>
        <w:ind w:left="284" w:hanging="284"/>
        <w:jc w:val="both"/>
        <w:rPr>
          <w:rFonts w:ascii="Arial" w:hAnsi="Arial" w:cs="Arial"/>
          <w:b/>
          <w:bCs/>
          <w:sz w:val="22"/>
          <w:szCs w:val="22"/>
        </w:rPr>
      </w:pPr>
      <w:r>
        <w:rPr>
          <w:rFonts w:ascii="Arial" w:hAnsi="Arial" w:cs="Arial"/>
          <w:b/>
          <w:bCs/>
          <w:sz w:val="22"/>
          <w:szCs w:val="22"/>
          <w:shd w:val="clear" w:color="auto" w:fill="FFFFFF"/>
        </w:rPr>
        <w:t xml:space="preserve">UWAGA! Wykonawcy wspólnie </w:t>
      </w:r>
      <w:r>
        <w:rPr>
          <w:rFonts w:ascii="Arial" w:hAnsi="Arial" w:cs="Arial"/>
          <w:b/>
          <w:bCs/>
          <w:sz w:val="22"/>
          <w:szCs w:val="22"/>
        </w:rPr>
        <w:t>ubiegający</w:t>
      </w:r>
      <w:r>
        <w:rPr>
          <w:rFonts w:ascii="Arial" w:hAnsi="Arial" w:cs="Arial"/>
          <w:b/>
          <w:bCs/>
          <w:sz w:val="22"/>
          <w:szCs w:val="22"/>
          <w:shd w:val="clear" w:color="auto" w:fill="FFFFFF"/>
        </w:rPr>
        <w:t xml:space="preserve"> się o udzielenie zamówienia, na podstawie art. 117 ustawy P</w:t>
      </w:r>
      <w:r>
        <w:rPr>
          <w:rFonts w:ascii="Arial" w:hAnsi="Arial" w:cs="Arial"/>
          <w:b/>
          <w:bCs/>
          <w:sz w:val="22"/>
          <w:szCs w:val="22"/>
          <w:shd w:val="clear" w:color="auto" w:fill="FFFFFF"/>
        </w:rPr>
        <w:t>ZP wskazują w formularzu oferty, które dostawy wykonają poszczególni wykonawcy.</w:t>
      </w:r>
    </w:p>
    <w:p w14:paraId="2940485C" w14:textId="77777777" w:rsidR="002B4309" w:rsidRDefault="00CD75EC">
      <w:pPr>
        <w:pStyle w:val="pkt"/>
        <w:pBdr>
          <w:bottom w:val="double" w:sz="4" w:space="1" w:color="00000A"/>
        </w:pBdr>
        <w:shd w:val="clear" w:color="auto" w:fill="DAEEF3"/>
        <w:spacing w:before="240" w:after="40"/>
        <w:ind w:left="567" w:hanging="567"/>
        <w:rPr>
          <w:rFonts w:ascii="Arial" w:hAnsi="Arial" w:cs="Arial"/>
          <w:b/>
          <w:bCs/>
          <w:sz w:val="22"/>
        </w:rPr>
      </w:pPr>
      <w:r>
        <w:rPr>
          <w:rFonts w:ascii="Arial" w:hAnsi="Arial" w:cs="Arial"/>
          <w:b/>
          <w:bCs/>
          <w:sz w:val="22"/>
        </w:rPr>
        <w:t>XIII.</w:t>
      </w:r>
      <w:r>
        <w:rPr>
          <w:rFonts w:ascii="Arial" w:hAnsi="Arial" w:cs="Arial"/>
          <w:b/>
          <w:bCs/>
          <w:sz w:val="22"/>
        </w:rPr>
        <w:tab/>
        <w:t xml:space="preserve">SPOSÓB KOMUNIKACJI ORAZ </w:t>
      </w:r>
      <w:bookmarkEnd w:id="20"/>
      <w:r>
        <w:rPr>
          <w:rFonts w:ascii="Arial" w:hAnsi="Arial" w:cs="Arial"/>
          <w:b/>
          <w:bCs/>
          <w:sz w:val="22"/>
        </w:rPr>
        <w:t>WYJAŚNIENIA TREŚCI SWZ</w:t>
      </w:r>
    </w:p>
    <w:p w14:paraId="2224AAE5" w14:textId="77777777" w:rsidR="002B4309" w:rsidRDefault="00CD75EC">
      <w:pPr>
        <w:pStyle w:val="Akapitzlist"/>
        <w:numPr>
          <w:ilvl w:val="0"/>
          <w:numId w:val="27"/>
        </w:numPr>
        <w:spacing w:before="240"/>
        <w:ind w:left="284" w:hanging="284"/>
        <w:jc w:val="both"/>
        <w:rPr>
          <w:rFonts w:ascii="Arial" w:hAnsi="Arial" w:cs="Arial"/>
          <w:bCs/>
          <w:sz w:val="22"/>
          <w:szCs w:val="22"/>
        </w:rPr>
      </w:pPr>
      <w:r>
        <w:rPr>
          <w:rFonts w:ascii="Arial" w:hAnsi="Arial" w:cs="Arial"/>
          <w:sz w:val="22"/>
          <w:szCs w:val="22"/>
        </w:rPr>
        <w:t xml:space="preserve">W postępowaniu o udzielenie zamówienia komunikacja między Zamawiającym </w:t>
      </w:r>
      <w:r>
        <w:rPr>
          <w:rFonts w:ascii="Arial" w:hAnsi="Arial" w:cs="Arial"/>
          <w:sz w:val="22"/>
          <w:szCs w:val="22"/>
        </w:rPr>
        <w:br/>
        <w:t xml:space="preserve">a Wykonawcami odbywa się przy użyciu </w:t>
      </w:r>
      <w:proofErr w:type="spellStart"/>
      <w:r>
        <w:rPr>
          <w:rFonts w:ascii="Arial" w:hAnsi="Arial" w:cs="Arial"/>
          <w:sz w:val="22"/>
          <w:szCs w:val="22"/>
        </w:rPr>
        <w:t>miniPortalu</w:t>
      </w:r>
      <w:proofErr w:type="spellEnd"/>
      <w:r>
        <w:rPr>
          <w:rFonts w:ascii="Arial" w:hAnsi="Arial" w:cs="Arial"/>
          <w:sz w:val="22"/>
          <w:szCs w:val="22"/>
        </w:rPr>
        <w:t>, k</w:t>
      </w:r>
      <w:r>
        <w:rPr>
          <w:rFonts w:ascii="Arial" w:hAnsi="Arial" w:cs="Arial"/>
          <w:sz w:val="22"/>
          <w:szCs w:val="22"/>
        </w:rPr>
        <w:t xml:space="preserve">tóry dostępny jest pod adresem: https://miniportal.uzp.gov.pl/, </w:t>
      </w:r>
      <w:proofErr w:type="spellStart"/>
      <w:r>
        <w:rPr>
          <w:rFonts w:ascii="Arial" w:hAnsi="Arial" w:cs="Arial"/>
          <w:sz w:val="22"/>
          <w:szCs w:val="22"/>
        </w:rPr>
        <w:t>ePUAPu</w:t>
      </w:r>
      <w:proofErr w:type="spellEnd"/>
      <w:r>
        <w:rPr>
          <w:rFonts w:ascii="Arial" w:hAnsi="Arial" w:cs="Arial"/>
          <w:sz w:val="22"/>
          <w:szCs w:val="22"/>
        </w:rPr>
        <w:t xml:space="preserve">, dostępnego pod adresem: https://epuap.gov.pl/wps/portal oraz poczty elektronicznej </w:t>
      </w:r>
      <w:r>
        <w:t>solary@dzierzkowice.pl</w:t>
      </w:r>
      <w:r>
        <w:rPr>
          <w:rFonts w:ascii="Arial" w:hAnsi="Arial" w:cs="Arial"/>
          <w:sz w:val="22"/>
          <w:szCs w:val="22"/>
        </w:rPr>
        <w:t xml:space="preserve"> </w:t>
      </w:r>
    </w:p>
    <w:p w14:paraId="73BCD2E1" w14:textId="77777777" w:rsidR="002B4309" w:rsidRDefault="00CD75EC">
      <w:pPr>
        <w:pStyle w:val="Akapitzlist"/>
        <w:numPr>
          <w:ilvl w:val="0"/>
          <w:numId w:val="27"/>
        </w:numPr>
        <w:ind w:left="284" w:hanging="284"/>
        <w:jc w:val="both"/>
        <w:rPr>
          <w:rFonts w:ascii="Arial" w:hAnsi="Arial" w:cs="Arial"/>
          <w:b/>
          <w:sz w:val="22"/>
          <w:szCs w:val="22"/>
        </w:rPr>
      </w:pPr>
      <w:r>
        <w:rPr>
          <w:rFonts w:ascii="Arial" w:hAnsi="Arial" w:cs="Arial"/>
          <w:bCs/>
          <w:sz w:val="22"/>
          <w:szCs w:val="22"/>
        </w:rPr>
        <w:t xml:space="preserve">Ofertę, oświadczenie, o których mowa w art. 125 ust. 1 ustawy </w:t>
      </w:r>
      <w:proofErr w:type="spellStart"/>
      <w:r>
        <w:rPr>
          <w:rFonts w:ascii="Arial" w:hAnsi="Arial" w:cs="Arial"/>
          <w:bCs/>
          <w:sz w:val="22"/>
          <w:szCs w:val="22"/>
        </w:rPr>
        <w:t>Pzp</w:t>
      </w:r>
      <w:proofErr w:type="spellEnd"/>
      <w:r>
        <w:rPr>
          <w:rFonts w:ascii="Arial" w:hAnsi="Arial" w:cs="Arial"/>
          <w:bCs/>
          <w:sz w:val="22"/>
          <w:szCs w:val="22"/>
        </w:rPr>
        <w:t>, podmiotowe</w:t>
      </w:r>
      <w:r>
        <w:rPr>
          <w:rFonts w:ascii="Arial" w:hAnsi="Arial" w:cs="Arial"/>
          <w:bCs/>
          <w:sz w:val="22"/>
          <w:szCs w:val="22"/>
        </w:rPr>
        <w:t xml:space="preserve"> środki dowodowe, pełnomocnictwa,  zobowiązanie  podmiotu  udostępniającego  zasoby  sporządza  się  w  postaci elektronicznej, w ogólnie dostępnych formatach danych, </w:t>
      </w:r>
      <w:r>
        <w:rPr>
          <w:rFonts w:ascii="Arial" w:hAnsi="Arial" w:cs="Arial"/>
          <w:bCs/>
          <w:sz w:val="22"/>
          <w:szCs w:val="22"/>
        </w:rPr>
        <w:br/>
        <w:t>w szczególności w formatach .txt, .rtf, .pdf, .</w:t>
      </w:r>
      <w:proofErr w:type="spellStart"/>
      <w:r>
        <w:rPr>
          <w:rFonts w:ascii="Arial" w:hAnsi="Arial" w:cs="Arial"/>
          <w:bCs/>
          <w:sz w:val="22"/>
          <w:szCs w:val="22"/>
        </w:rPr>
        <w:t>doc</w:t>
      </w:r>
      <w:proofErr w:type="spellEnd"/>
      <w:r>
        <w:rPr>
          <w:rFonts w:ascii="Arial" w:hAnsi="Arial" w:cs="Arial"/>
          <w:bCs/>
          <w:sz w:val="22"/>
          <w:szCs w:val="22"/>
        </w:rPr>
        <w:t>, .</w:t>
      </w:r>
      <w:proofErr w:type="spellStart"/>
      <w:r>
        <w:rPr>
          <w:rFonts w:ascii="Arial" w:hAnsi="Arial" w:cs="Arial"/>
          <w:bCs/>
          <w:sz w:val="22"/>
          <w:szCs w:val="22"/>
        </w:rPr>
        <w:t>docx</w:t>
      </w:r>
      <w:proofErr w:type="spellEnd"/>
      <w:r>
        <w:rPr>
          <w:rFonts w:ascii="Arial" w:hAnsi="Arial" w:cs="Arial"/>
          <w:bCs/>
          <w:sz w:val="22"/>
          <w:szCs w:val="22"/>
        </w:rPr>
        <w:t>, .</w:t>
      </w:r>
      <w:proofErr w:type="spellStart"/>
      <w:r>
        <w:rPr>
          <w:rFonts w:ascii="Arial" w:hAnsi="Arial" w:cs="Arial"/>
          <w:bCs/>
          <w:sz w:val="22"/>
          <w:szCs w:val="22"/>
        </w:rPr>
        <w:t>odt</w:t>
      </w:r>
      <w:proofErr w:type="spellEnd"/>
      <w:r>
        <w:rPr>
          <w:rFonts w:ascii="Arial" w:hAnsi="Arial" w:cs="Arial"/>
          <w:bCs/>
          <w:sz w:val="22"/>
          <w:szCs w:val="22"/>
        </w:rPr>
        <w:t xml:space="preserve">. </w:t>
      </w:r>
      <w:r>
        <w:rPr>
          <w:rFonts w:ascii="Arial" w:hAnsi="Arial" w:cs="Arial"/>
          <w:b/>
          <w:sz w:val="22"/>
          <w:szCs w:val="22"/>
        </w:rPr>
        <w:t>Ofertę, a także oświadc</w:t>
      </w:r>
      <w:r>
        <w:rPr>
          <w:rFonts w:ascii="Arial" w:hAnsi="Arial" w:cs="Arial"/>
          <w:b/>
          <w:sz w:val="22"/>
          <w:szCs w:val="22"/>
        </w:rPr>
        <w:t xml:space="preserve">zenie o jakim mowa w Rozdziale X ust. 1 SWZ składa  się,  pod  rygorem  nieważności, </w:t>
      </w:r>
      <w:r>
        <w:rPr>
          <w:rFonts w:ascii="Arial" w:hAnsi="Arial" w:cs="Arial"/>
          <w:b/>
          <w:sz w:val="22"/>
          <w:szCs w:val="22"/>
        </w:rPr>
        <w:br/>
        <w:t>w  formie  elektronicznej  lub  w  postaci  elektronicznej opatrzonej kwalifikowanym podpisem elektronicznym.</w:t>
      </w:r>
    </w:p>
    <w:p w14:paraId="2DF2EAB7" w14:textId="77777777" w:rsidR="002B4309" w:rsidRDefault="00CD75EC">
      <w:pPr>
        <w:pStyle w:val="Akapitzlist"/>
        <w:numPr>
          <w:ilvl w:val="0"/>
          <w:numId w:val="27"/>
        </w:numPr>
        <w:ind w:left="284" w:hanging="284"/>
        <w:jc w:val="both"/>
        <w:rPr>
          <w:rFonts w:ascii="Arial" w:hAnsi="Arial" w:cs="Arial"/>
          <w:bCs/>
          <w:sz w:val="22"/>
          <w:szCs w:val="22"/>
        </w:rPr>
      </w:pPr>
      <w:r>
        <w:rPr>
          <w:rFonts w:ascii="Arial" w:hAnsi="Arial" w:cs="Arial"/>
          <w:sz w:val="22"/>
          <w:szCs w:val="22"/>
        </w:rPr>
        <w:t xml:space="preserve">Zamawiający wyznacza następujące osoby do kontaktu z Wykonawcami: Pan Łukasz Nowicki, tel. 81 822 12 96, email: </w:t>
      </w:r>
      <w:r>
        <w:t>solary@dzierzkowice.pl</w:t>
      </w:r>
      <w:r>
        <w:rPr>
          <w:rFonts w:ascii="Arial" w:hAnsi="Arial" w:cs="Arial"/>
          <w:sz w:val="22"/>
          <w:szCs w:val="22"/>
        </w:rPr>
        <w:t xml:space="preserve"> </w:t>
      </w:r>
    </w:p>
    <w:p w14:paraId="5B233463" w14:textId="77777777" w:rsidR="002B4309" w:rsidRDefault="00CD75EC">
      <w:pPr>
        <w:pStyle w:val="Akapitzlist"/>
        <w:numPr>
          <w:ilvl w:val="0"/>
          <w:numId w:val="27"/>
        </w:numPr>
        <w:ind w:left="284" w:hanging="284"/>
        <w:jc w:val="both"/>
        <w:rPr>
          <w:rFonts w:ascii="Arial" w:hAnsi="Arial" w:cs="Arial"/>
          <w:bCs/>
          <w:sz w:val="22"/>
          <w:szCs w:val="22"/>
        </w:rPr>
      </w:pPr>
      <w:r>
        <w:rPr>
          <w:rFonts w:ascii="Arial" w:hAnsi="Arial" w:cs="Arial"/>
          <w:sz w:val="22"/>
          <w:szCs w:val="22"/>
        </w:rPr>
        <w:t xml:space="preserve">Wykonawca zamierzający wziąć udział w postępowaniu o udzielenie zamówienia publicznego, musi posiadać konto na </w:t>
      </w:r>
      <w:proofErr w:type="spellStart"/>
      <w:r>
        <w:rPr>
          <w:rFonts w:ascii="Arial" w:hAnsi="Arial" w:cs="Arial"/>
          <w:sz w:val="22"/>
          <w:szCs w:val="22"/>
        </w:rPr>
        <w:t>ePUAP</w:t>
      </w:r>
      <w:proofErr w:type="spellEnd"/>
      <w:r>
        <w:rPr>
          <w:rFonts w:ascii="Arial" w:hAnsi="Arial" w:cs="Arial"/>
          <w:sz w:val="22"/>
          <w:szCs w:val="22"/>
        </w:rPr>
        <w:t>. Wy</w:t>
      </w:r>
      <w:r>
        <w:rPr>
          <w:rFonts w:ascii="Arial" w:hAnsi="Arial" w:cs="Arial"/>
          <w:sz w:val="22"/>
          <w:szCs w:val="22"/>
        </w:rPr>
        <w:t xml:space="preserve">konawca posiadający konto na </w:t>
      </w:r>
      <w:proofErr w:type="spellStart"/>
      <w:r>
        <w:rPr>
          <w:rFonts w:ascii="Arial" w:hAnsi="Arial" w:cs="Arial"/>
          <w:sz w:val="22"/>
          <w:szCs w:val="22"/>
        </w:rPr>
        <w:t>ePUAP</w:t>
      </w:r>
      <w:proofErr w:type="spellEnd"/>
      <w:r>
        <w:rPr>
          <w:rFonts w:ascii="Arial" w:hAnsi="Arial" w:cs="Arial"/>
          <w:sz w:val="22"/>
          <w:szCs w:val="22"/>
        </w:rPr>
        <w:t xml:space="preserve"> ma dostęp do następujących formularzy: „Formularz do złożenia, zmiany, wycofania oferty lub wniosku” oraz do „Formularza do komunikacji”. </w:t>
      </w:r>
    </w:p>
    <w:p w14:paraId="709DA5DC" w14:textId="77777777" w:rsidR="002B4309" w:rsidRDefault="00CD75EC">
      <w:pPr>
        <w:pStyle w:val="Akapitzlist"/>
        <w:numPr>
          <w:ilvl w:val="0"/>
          <w:numId w:val="27"/>
        </w:numPr>
        <w:ind w:left="284" w:hanging="284"/>
        <w:jc w:val="both"/>
        <w:rPr>
          <w:rFonts w:ascii="Arial" w:hAnsi="Arial" w:cs="Arial"/>
          <w:bCs/>
          <w:sz w:val="22"/>
          <w:szCs w:val="22"/>
        </w:rPr>
      </w:pPr>
      <w:r>
        <w:rPr>
          <w:rFonts w:ascii="Arial" w:hAnsi="Arial" w:cs="Arial"/>
          <w:sz w:val="22"/>
          <w:szCs w:val="22"/>
        </w:rPr>
        <w:lastRenderedPageBreak/>
        <w:t xml:space="preserve">Wymagania techniczne i organizacyjne wysyłania i odbierania dokumentów </w:t>
      </w:r>
      <w:r>
        <w:rPr>
          <w:rFonts w:ascii="Arial" w:hAnsi="Arial" w:cs="Arial"/>
          <w:sz w:val="22"/>
          <w:szCs w:val="22"/>
        </w:rPr>
        <w:t xml:space="preserve">elektronicznych, elektronicznych kopii dokumentów i oświadczeń oraz informacji przekazywanych przy ich użyciu opisane zostały w Regulaminie korzystania z systemu </w:t>
      </w:r>
      <w:proofErr w:type="spellStart"/>
      <w:r>
        <w:rPr>
          <w:rFonts w:ascii="Arial" w:hAnsi="Arial" w:cs="Arial"/>
          <w:sz w:val="22"/>
          <w:szCs w:val="22"/>
        </w:rPr>
        <w:t>miniPortal</w:t>
      </w:r>
      <w:proofErr w:type="spellEnd"/>
      <w:r>
        <w:rPr>
          <w:rFonts w:ascii="Arial" w:hAnsi="Arial" w:cs="Arial"/>
          <w:sz w:val="22"/>
          <w:szCs w:val="22"/>
        </w:rPr>
        <w:t xml:space="preserve"> oraz Warunkach korzystania z elektronicznej platformy usług administracji publiczne</w:t>
      </w:r>
      <w:r>
        <w:rPr>
          <w:rFonts w:ascii="Arial" w:hAnsi="Arial" w:cs="Arial"/>
          <w:sz w:val="22"/>
          <w:szCs w:val="22"/>
        </w:rPr>
        <w:t>j (</w:t>
      </w:r>
      <w:proofErr w:type="spellStart"/>
      <w:r>
        <w:rPr>
          <w:rFonts w:ascii="Arial" w:hAnsi="Arial" w:cs="Arial"/>
          <w:sz w:val="22"/>
          <w:szCs w:val="22"/>
        </w:rPr>
        <w:t>ePUAP</w:t>
      </w:r>
      <w:proofErr w:type="spellEnd"/>
      <w:r>
        <w:rPr>
          <w:rFonts w:ascii="Arial" w:hAnsi="Arial" w:cs="Arial"/>
          <w:sz w:val="22"/>
          <w:szCs w:val="22"/>
        </w:rPr>
        <w:t>).</w:t>
      </w:r>
    </w:p>
    <w:p w14:paraId="6AF0D857" w14:textId="77777777" w:rsidR="002B4309" w:rsidRDefault="00CD75EC">
      <w:pPr>
        <w:pStyle w:val="Akapitzlist"/>
        <w:numPr>
          <w:ilvl w:val="0"/>
          <w:numId w:val="27"/>
        </w:numPr>
        <w:ind w:left="284" w:hanging="284"/>
        <w:jc w:val="both"/>
        <w:rPr>
          <w:rFonts w:ascii="Arial" w:hAnsi="Arial" w:cs="Arial"/>
          <w:bCs/>
          <w:sz w:val="22"/>
          <w:szCs w:val="22"/>
        </w:rPr>
      </w:pPr>
      <w:r>
        <w:rPr>
          <w:rFonts w:ascii="Arial" w:hAnsi="Arial" w:cs="Arial"/>
          <w:sz w:val="22"/>
          <w:szCs w:val="22"/>
        </w:rPr>
        <w:t xml:space="preserve">Maksymalny rozmiar plików przesyłanych za pośrednictwem dedykowanych formularzy: „Formularz złożenia, zmiany, wycofania oferty lub wniosku” i „Formularza do komunikacji” wynosi 150 MB. </w:t>
      </w:r>
    </w:p>
    <w:p w14:paraId="34A85F57" w14:textId="77777777" w:rsidR="002B4309" w:rsidRDefault="00CD75EC">
      <w:pPr>
        <w:pStyle w:val="Akapitzlist"/>
        <w:numPr>
          <w:ilvl w:val="0"/>
          <w:numId w:val="27"/>
        </w:numPr>
        <w:ind w:left="426"/>
        <w:jc w:val="both"/>
        <w:rPr>
          <w:rFonts w:ascii="Arial" w:hAnsi="Arial" w:cs="Arial"/>
          <w:bCs/>
          <w:sz w:val="22"/>
          <w:szCs w:val="22"/>
        </w:rPr>
      </w:pPr>
      <w:r>
        <w:rPr>
          <w:rFonts w:ascii="Arial" w:hAnsi="Arial" w:cs="Arial"/>
          <w:sz w:val="22"/>
          <w:szCs w:val="22"/>
        </w:rPr>
        <w:t>Za datę przekazania oferty, wniosków, zawiadomień, dokument</w:t>
      </w:r>
      <w:r>
        <w:rPr>
          <w:rFonts w:ascii="Arial" w:hAnsi="Arial" w:cs="Arial"/>
          <w:sz w:val="22"/>
          <w:szCs w:val="22"/>
        </w:rPr>
        <w:t xml:space="preserve">ów elektronicznych, oświadczeń lub elektronicznych kopii dokumentów lub oświadczeń oraz innych informacji przyjmuje się datę ich przekazania na </w:t>
      </w:r>
      <w:proofErr w:type="spellStart"/>
      <w:r>
        <w:rPr>
          <w:rFonts w:ascii="Arial" w:hAnsi="Arial" w:cs="Arial"/>
          <w:sz w:val="22"/>
          <w:szCs w:val="22"/>
        </w:rPr>
        <w:t>ePUAP</w:t>
      </w:r>
      <w:proofErr w:type="spellEnd"/>
      <w:r>
        <w:rPr>
          <w:rFonts w:ascii="Arial" w:hAnsi="Arial" w:cs="Arial"/>
          <w:sz w:val="22"/>
          <w:szCs w:val="22"/>
        </w:rPr>
        <w:t xml:space="preserve">. </w:t>
      </w:r>
    </w:p>
    <w:p w14:paraId="3A5E6F70" w14:textId="77777777" w:rsidR="002B4309" w:rsidRDefault="00CD75EC">
      <w:pPr>
        <w:pStyle w:val="Akapitzlist"/>
        <w:numPr>
          <w:ilvl w:val="0"/>
          <w:numId w:val="27"/>
        </w:numPr>
        <w:ind w:left="426"/>
        <w:jc w:val="both"/>
        <w:rPr>
          <w:rFonts w:ascii="Arial" w:hAnsi="Arial" w:cs="Arial"/>
          <w:bCs/>
          <w:sz w:val="22"/>
          <w:szCs w:val="22"/>
        </w:rPr>
      </w:pPr>
      <w:r>
        <w:rPr>
          <w:rFonts w:ascii="Arial" w:hAnsi="Arial" w:cs="Arial"/>
          <w:sz w:val="22"/>
          <w:szCs w:val="22"/>
        </w:rPr>
        <w:t xml:space="preserve">Zamawiający </w:t>
      </w:r>
      <w:r>
        <w:rPr>
          <w:rFonts w:ascii="Arial" w:hAnsi="Arial" w:cs="Arial"/>
          <w:color w:val="FF0000"/>
          <w:sz w:val="22"/>
          <w:szCs w:val="22"/>
        </w:rPr>
        <w:t xml:space="preserve">przekazuje link do postępowania oraz ID postępowania </w:t>
      </w:r>
      <w:r>
        <w:rPr>
          <w:rFonts w:ascii="Arial" w:hAnsi="Arial" w:cs="Arial"/>
          <w:sz w:val="22"/>
          <w:szCs w:val="22"/>
        </w:rPr>
        <w:t xml:space="preserve">jako załącznik do niniejszej SWZ. Dane </w:t>
      </w:r>
      <w:r>
        <w:rPr>
          <w:rFonts w:ascii="Arial" w:hAnsi="Arial" w:cs="Arial"/>
          <w:sz w:val="22"/>
          <w:szCs w:val="22"/>
        </w:rPr>
        <w:t xml:space="preserve">postępowanie można wyszukać również na Liście wszystkich postępowań w </w:t>
      </w:r>
      <w:proofErr w:type="spellStart"/>
      <w:r>
        <w:rPr>
          <w:rFonts w:ascii="Arial" w:hAnsi="Arial" w:cs="Arial"/>
          <w:sz w:val="22"/>
          <w:szCs w:val="22"/>
        </w:rPr>
        <w:t>miniPortalu</w:t>
      </w:r>
      <w:proofErr w:type="spellEnd"/>
      <w:r>
        <w:rPr>
          <w:rFonts w:ascii="Arial" w:hAnsi="Arial" w:cs="Arial"/>
          <w:sz w:val="22"/>
          <w:szCs w:val="22"/>
        </w:rPr>
        <w:t xml:space="preserve"> klikając wcześniej opcję „Dla Wykonawców” lub ze strony głównej z zakładki Postępowania.</w:t>
      </w:r>
    </w:p>
    <w:p w14:paraId="53E5E591" w14:textId="77777777" w:rsidR="002B4309" w:rsidRDefault="00CD75EC">
      <w:pPr>
        <w:pStyle w:val="Akapitzlist"/>
        <w:numPr>
          <w:ilvl w:val="0"/>
          <w:numId w:val="27"/>
        </w:numPr>
        <w:ind w:left="426"/>
        <w:jc w:val="both"/>
        <w:rPr>
          <w:rFonts w:ascii="Arial" w:hAnsi="Arial" w:cs="Arial"/>
          <w:bCs/>
          <w:sz w:val="22"/>
          <w:szCs w:val="22"/>
        </w:rPr>
      </w:pPr>
      <w:r>
        <w:rPr>
          <w:rFonts w:ascii="Arial" w:hAnsi="Arial" w:cs="Arial"/>
          <w:sz w:val="22"/>
          <w:szCs w:val="22"/>
        </w:rPr>
        <w:t>W korespondencji kierowanej do Zamawiającego Wykonawcy powinni posługiwać się numerem</w:t>
      </w:r>
      <w:r>
        <w:rPr>
          <w:rFonts w:ascii="Arial" w:hAnsi="Arial" w:cs="Arial"/>
          <w:sz w:val="22"/>
          <w:szCs w:val="22"/>
        </w:rPr>
        <w:t xml:space="preserve"> przedmiotowego postępowania.</w:t>
      </w:r>
    </w:p>
    <w:p w14:paraId="35A4C943" w14:textId="77777777" w:rsidR="002B4309" w:rsidRDefault="00CD75EC">
      <w:pPr>
        <w:pStyle w:val="Akapitzlist"/>
        <w:numPr>
          <w:ilvl w:val="0"/>
          <w:numId w:val="27"/>
        </w:numPr>
        <w:ind w:left="426"/>
        <w:jc w:val="both"/>
        <w:rPr>
          <w:rFonts w:ascii="Arial" w:hAnsi="Arial" w:cs="Arial"/>
          <w:bCs/>
          <w:sz w:val="22"/>
          <w:szCs w:val="22"/>
        </w:rPr>
      </w:pPr>
      <w:r>
        <w:rPr>
          <w:rFonts w:ascii="Arial" w:hAnsi="Arial" w:cs="Arial"/>
          <w:sz w:val="22"/>
          <w:szCs w:val="22"/>
        </w:rPr>
        <w:t>Wykonawca może zwrócić się do Zamawiającego  z wnioskiem o wyjaśnienie treści SWZ. Zamawiający jest obowiązany udzielić wyjaśnień niezwłocznie, jednak nie później niż na 6 dni przed upływem terminu składania ofert pod warunkie</w:t>
      </w:r>
      <w:r>
        <w:rPr>
          <w:rFonts w:ascii="Arial" w:hAnsi="Arial" w:cs="Arial"/>
          <w:sz w:val="22"/>
          <w:szCs w:val="22"/>
        </w:rPr>
        <w:t>m że wniosek o wyjaśnienie treści SWZ wpłynął do zamawiającego nie później niż na 14 dni przed upływem terminu składania ofert. Jeżeli zamawiający nie udzieli wyjaśnień w terminie, o którym mowa poprzednim zdaniu, przedłuża termin składania ofert o czas ni</w:t>
      </w:r>
      <w:r>
        <w:rPr>
          <w:rFonts w:ascii="Arial" w:hAnsi="Arial" w:cs="Arial"/>
          <w:sz w:val="22"/>
          <w:szCs w:val="22"/>
        </w:rPr>
        <w:t>ezbędny do zapoznania się wszystkich zainteresowanych wykonawców z wyjaśnieniami niezbędnymi do należytego przygotowania i złożenia ofert. Przedłużenie terminu składania ofert nie wpływa na bieg terminu składania wniosku o wyjaśnienie treści SWZ. W przypad</w:t>
      </w:r>
      <w:r>
        <w:rPr>
          <w:rFonts w:ascii="Arial" w:hAnsi="Arial" w:cs="Arial"/>
          <w:sz w:val="22"/>
          <w:szCs w:val="22"/>
        </w:rPr>
        <w:t>ku gdy wniosek o wyjaśnienie treści SWZ nie wpłynął w terminie wskazanym w pierwszym zdaniu, Zamawiający nie ma obowiązku udzielania wyjaśnień SWZ oraz obowiązku przedłużenia terminu składania ofert.</w:t>
      </w:r>
    </w:p>
    <w:p w14:paraId="0DC9E429" w14:textId="77777777" w:rsidR="002B4309" w:rsidRDefault="00CD75EC">
      <w:pPr>
        <w:pStyle w:val="Akapitzlist"/>
        <w:numPr>
          <w:ilvl w:val="0"/>
          <w:numId w:val="27"/>
        </w:numPr>
        <w:ind w:left="426"/>
        <w:jc w:val="both"/>
        <w:rPr>
          <w:rFonts w:ascii="Arial" w:hAnsi="Arial" w:cs="Arial"/>
          <w:bCs/>
          <w:sz w:val="22"/>
          <w:szCs w:val="22"/>
        </w:rPr>
      </w:pPr>
      <w:r>
        <w:rPr>
          <w:rFonts w:ascii="Arial" w:hAnsi="Arial" w:cs="Arial"/>
          <w:sz w:val="22"/>
          <w:szCs w:val="22"/>
        </w:rPr>
        <w:t>W uzasadnionych przypadkach Zamawiający może przed upływ</w:t>
      </w:r>
      <w:r>
        <w:rPr>
          <w:rFonts w:ascii="Arial" w:hAnsi="Arial" w:cs="Arial"/>
          <w:sz w:val="22"/>
          <w:szCs w:val="22"/>
        </w:rPr>
        <w:t>em terminu składania ofert zmienić treść SWZ.</w:t>
      </w:r>
    </w:p>
    <w:p w14:paraId="1542C40D" w14:textId="77777777" w:rsidR="002B4309" w:rsidRDefault="00CD75EC">
      <w:pPr>
        <w:pStyle w:val="pkt"/>
        <w:pBdr>
          <w:bottom w:val="double" w:sz="4" w:space="1" w:color="00000A"/>
        </w:pBdr>
        <w:shd w:val="clear" w:color="auto" w:fill="DAEEF3"/>
        <w:spacing w:before="240" w:after="40"/>
        <w:ind w:left="567" w:hanging="567"/>
        <w:rPr>
          <w:rFonts w:ascii="Arial" w:hAnsi="Arial" w:cs="Arial"/>
          <w:b/>
          <w:bCs/>
          <w:sz w:val="22"/>
        </w:rPr>
      </w:pPr>
      <w:bookmarkStart w:id="21" w:name="bookmark12"/>
      <w:r>
        <w:rPr>
          <w:rFonts w:ascii="Arial" w:hAnsi="Arial" w:cs="Arial"/>
          <w:b/>
          <w:bCs/>
          <w:sz w:val="22"/>
        </w:rPr>
        <w:t>XIV.</w:t>
      </w:r>
      <w:r>
        <w:rPr>
          <w:rFonts w:ascii="Arial" w:hAnsi="Arial" w:cs="Arial"/>
          <w:b/>
          <w:bCs/>
          <w:sz w:val="22"/>
        </w:rPr>
        <w:tab/>
        <w:t>OPIS SPOSOBU PRZYGOTOWANIA OFERT</w:t>
      </w:r>
      <w:bookmarkEnd w:id="21"/>
      <w:r>
        <w:rPr>
          <w:rFonts w:ascii="Arial" w:hAnsi="Arial" w:cs="Arial"/>
          <w:b/>
          <w:bCs/>
          <w:sz w:val="22"/>
        </w:rPr>
        <w:t xml:space="preserve"> ORAZ WYMAGANIA FORMALNE DOTYCZĄCE SKŁADANYCH OŚWIADCZEŃ I DOKUMENTÓW</w:t>
      </w:r>
    </w:p>
    <w:p w14:paraId="3D67E151" w14:textId="77777777" w:rsidR="002B4309" w:rsidRDefault="00CD75EC">
      <w:pPr>
        <w:pStyle w:val="Akapitzlist"/>
        <w:numPr>
          <w:ilvl w:val="0"/>
          <w:numId w:val="28"/>
        </w:numPr>
        <w:spacing w:before="240"/>
        <w:ind w:left="284" w:hanging="284"/>
        <w:jc w:val="both"/>
        <w:rPr>
          <w:rFonts w:ascii="Arial" w:eastAsia="Verdana" w:hAnsi="Arial" w:cs="Arial"/>
          <w:sz w:val="22"/>
          <w:szCs w:val="22"/>
        </w:rPr>
      </w:pPr>
      <w:r>
        <w:rPr>
          <w:rFonts w:ascii="Arial" w:eastAsia="Verdana" w:hAnsi="Arial" w:cs="Arial"/>
          <w:sz w:val="22"/>
          <w:szCs w:val="22"/>
        </w:rPr>
        <w:t>Wykonawca może złożyć tylko jedną ofertę.</w:t>
      </w:r>
    </w:p>
    <w:p w14:paraId="553BBBEA" w14:textId="77777777" w:rsidR="002B4309" w:rsidRDefault="00CD75EC">
      <w:pPr>
        <w:pStyle w:val="Akapitzlist"/>
        <w:numPr>
          <w:ilvl w:val="0"/>
          <w:numId w:val="28"/>
        </w:numPr>
        <w:ind w:left="284" w:hanging="284"/>
        <w:jc w:val="both"/>
        <w:rPr>
          <w:rFonts w:ascii="Arial" w:eastAsia="Verdana" w:hAnsi="Arial" w:cs="Arial"/>
          <w:sz w:val="22"/>
          <w:szCs w:val="22"/>
        </w:rPr>
      </w:pPr>
      <w:r>
        <w:rPr>
          <w:rFonts w:ascii="Arial" w:eastAsia="Verdana" w:hAnsi="Arial" w:cs="Arial"/>
          <w:sz w:val="22"/>
          <w:szCs w:val="22"/>
        </w:rPr>
        <w:t>Treść oferty musi odpowiadać treści SWZ.</w:t>
      </w:r>
    </w:p>
    <w:p w14:paraId="6FA4D187" w14:textId="77777777" w:rsidR="002B4309" w:rsidRDefault="00CD75EC">
      <w:pPr>
        <w:pStyle w:val="Akapitzlist"/>
        <w:numPr>
          <w:ilvl w:val="0"/>
          <w:numId w:val="28"/>
        </w:numPr>
        <w:ind w:left="284" w:hanging="284"/>
        <w:jc w:val="both"/>
        <w:rPr>
          <w:rFonts w:ascii="Arial" w:eastAsia="Verdana" w:hAnsi="Arial" w:cs="Arial"/>
          <w:sz w:val="22"/>
          <w:szCs w:val="22"/>
        </w:rPr>
      </w:pPr>
      <w:r>
        <w:rPr>
          <w:rFonts w:ascii="Arial" w:eastAsia="Verdana" w:hAnsi="Arial" w:cs="Arial"/>
          <w:sz w:val="22"/>
          <w:szCs w:val="22"/>
        </w:rPr>
        <w:t>Ofertę sporządza się</w:t>
      </w:r>
      <w:r>
        <w:rPr>
          <w:rFonts w:ascii="Arial" w:eastAsia="Verdana" w:hAnsi="Arial" w:cs="Arial"/>
          <w:sz w:val="22"/>
          <w:szCs w:val="22"/>
        </w:rPr>
        <w:t xml:space="preserve"> w </w:t>
      </w:r>
      <w:r>
        <w:rPr>
          <w:rFonts w:ascii="Arial" w:hAnsi="Arial" w:cs="Arial"/>
          <w:sz w:val="22"/>
          <w:szCs w:val="22"/>
        </w:rPr>
        <w:t>języku</w:t>
      </w:r>
      <w:r>
        <w:rPr>
          <w:rFonts w:ascii="Arial" w:eastAsia="Verdana" w:hAnsi="Arial" w:cs="Arial"/>
          <w:sz w:val="22"/>
          <w:szCs w:val="22"/>
        </w:rPr>
        <w:t xml:space="preserve"> polskim na Formularzu Ofertowym - zgodnie </w:t>
      </w:r>
      <w:r>
        <w:rPr>
          <w:rFonts w:ascii="Arial" w:eastAsia="Verdana" w:hAnsi="Arial" w:cs="Arial"/>
          <w:sz w:val="22"/>
          <w:szCs w:val="22"/>
        </w:rPr>
        <w:br/>
        <w:t xml:space="preserve">z </w:t>
      </w:r>
      <w:r>
        <w:rPr>
          <w:rFonts w:ascii="Arial" w:eastAsia="Verdana" w:hAnsi="Arial" w:cs="Arial"/>
          <w:b/>
          <w:sz w:val="22"/>
          <w:szCs w:val="22"/>
        </w:rPr>
        <w:t>Załącznikiem nr 1 do SWZ</w:t>
      </w:r>
      <w:r>
        <w:rPr>
          <w:rFonts w:ascii="Arial" w:eastAsia="Verdana" w:hAnsi="Arial" w:cs="Arial"/>
          <w:sz w:val="22"/>
          <w:szCs w:val="22"/>
        </w:rPr>
        <w:t>. Wraz z ofertą Wykonawca jest zobowiązany złożyć:</w:t>
      </w:r>
    </w:p>
    <w:p w14:paraId="210719DC" w14:textId="77777777" w:rsidR="002B4309" w:rsidRDefault="00CD75EC">
      <w:pPr>
        <w:pStyle w:val="pkt"/>
        <w:numPr>
          <w:ilvl w:val="0"/>
          <w:numId w:val="29"/>
        </w:numPr>
        <w:spacing w:before="0" w:after="0"/>
        <w:ind w:left="567" w:hanging="283"/>
        <w:rPr>
          <w:rFonts w:ascii="Arial" w:eastAsia="Verdana" w:hAnsi="Arial" w:cs="Arial"/>
          <w:b/>
          <w:sz w:val="22"/>
        </w:rPr>
      </w:pPr>
      <w:r>
        <w:rPr>
          <w:rFonts w:ascii="Arial" w:eastAsia="Verdana" w:hAnsi="Arial" w:cs="Arial"/>
          <w:sz w:val="22"/>
        </w:rPr>
        <w:t xml:space="preserve">oświadczenie w formie Jednolitego Europejskiego Dokumentu Zamówienia (ESPD), </w:t>
      </w:r>
      <w:r>
        <w:rPr>
          <w:rFonts w:ascii="Arial" w:eastAsia="Verdana" w:hAnsi="Arial" w:cs="Arial"/>
          <w:sz w:val="22"/>
        </w:rPr>
        <w:br/>
        <w:t>o którym mowa w Rozdziale X ust. 1 SWZ;</w:t>
      </w:r>
    </w:p>
    <w:p w14:paraId="2877E377" w14:textId="77777777" w:rsidR="002B4309" w:rsidRDefault="00CD75EC">
      <w:pPr>
        <w:pStyle w:val="pkt"/>
        <w:numPr>
          <w:ilvl w:val="0"/>
          <w:numId w:val="29"/>
        </w:numPr>
        <w:spacing w:before="0" w:after="0"/>
        <w:ind w:left="567" w:hanging="283"/>
        <w:rPr>
          <w:rFonts w:ascii="Arial" w:eastAsia="Verdana" w:hAnsi="Arial" w:cs="Arial"/>
          <w:b/>
          <w:sz w:val="22"/>
        </w:rPr>
      </w:pPr>
      <w:r>
        <w:rPr>
          <w:rFonts w:ascii="Arial" w:eastAsia="Verdana" w:hAnsi="Arial" w:cs="Arial"/>
          <w:sz w:val="22"/>
        </w:rPr>
        <w:t>zobowiąz</w:t>
      </w:r>
      <w:r>
        <w:rPr>
          <w:rFonts w:ascii="Arial" w:eastAsia="Verdana" w:hAnsi="Arial" w:cs="Arial"/>
          <w:sz w:val="22"/>
        </w:rPr>
        <w:t>anie innego podmiotu oraz oświadczenie w formie Jednolitego Europejskiego Dokumentu Zamówienia (ESPD), o których mowa w Rozdziale XI ust. 2 pkt 1 i 3 SWZ (jeżeli  dotyczy);</w:t>
      </w:r>
    </w:p>
    <w:p w14:paraId="1A5E1E34" w14:textId="77777777" w:rsidR="002B4309" w:rsidRDefault="00CD75EC">
      <w:pPr>
        <w:pStyle w:val="pkt"/>
        <w:numPr>
          <w:ilvl w:val="0"/>
          <w:numId w:val="29"/>
        </w:numPr>
        <w:spacing w:before="0" w:after="0"/>
        <w:ind w:left="567" w:hanging="283"/>
        <w:rPr>
          <w:rFonts w:ascii="Arial" w:eastAsia="Verdana" w:hAnsi="Arial" w:cs="Arial"/>
          <w:b/>
          <w:sz w:val="22"/>
        </w:rPr>
      </w:pPr>
      <w:r>
        <w:rPr>
          <w:rFonts w:ascii="Arial" w:eastAsia="Verdana" w:hAnsi="Arial" w:cs="Arial"/>
          <w:sz w:val="22"/>
        </w:rPr>
        <w:t>dowód wniesienia wadium (w przypadku wadium złożonego w formie poręczeń lub gwaranc</w:t>
      </w:r>
      <w:r>
        <w:rPr>
          <w:rFonts w:ascii="Arial" w:eastAsia="Verdana" w:hAnsi="Arial" w:cs="Arial"/>
          <w:sz w:val="22"/>
        </w:rPr>
        <w:t>ji);</w:t>
      </w:r>
    </w:p>
    <w:p w14:paraId="27B97FCB" w14:textId="77777777" w:rsidR="002B4309" w:rsidRDefault="00CD75EC">
      <w:pPr>
        <w:pStyle w:val="pkt"/>
        <w:numPr>
          <w:ilvl w:val="0"/>
          <w:numId w:val="29"/>
        </w:numPr>
        <w:spacing w:before="0" w:after="0"/>
        <w:ind w:left="567" w:hanging="283"/>
        <w:rPr>
          <w:rFonts w:ascii="Arial" w:eastAsia="Verdana" w:hAnsi="Arial" w:cs="Arial"/>
          <w:b/>
          <w:sz w:val="22"/>
        </w:rPr>
      </w:pPr>
      <w:r>
        <w:rPr>
          <w:rFonts w:ascii="Arial" w:eastAsia="Verdana" w:hAnsi="Arial" w:cs="Arial"/>
          <w:sz w:val="22"/>
        </w:rPr>
        <w:t>dokumenty, z których wynika prawo do podpisania oferty; odpowiednie pełnomocnictwa (jeżeli dotyczy),</w:t>
      </w:r>
    </w:p>
    <w:p w14:paraId="12684C7D" w14:textId="77777777" w:rsidR="002B4309" w:rsidRDefault="00CD75EC">
      <w:pPr>
        <w:pStyle w:val="pkt"/>
        <w:numPr>
          <w:ilvl w:val="0"/>
          <w:numId w:val="29"/>
        </w:numPr>
        <w:spacing w:before="0" w:after="0"/>
        <w:ind w:left="567" w:hanging="283"/>
        <w:rPr>
          <w:rFonts w:ascii="Arial" w:eastAsia="Verdana" w:hAnsi="Arial" w:cs="Arial"/>
          <w:b/>
          <w:sz w:val="22"/>
        </w:rPr>
      </w:pPr>
      <w:r>
        <w:rPr>
          <w:rFonts w:ascii="Arial" w:eastAsia="Verdana" w:hAnsi="Arial" w:cs="Arial"/>
          <w:sz w:val="22"/>
        </w:rPr>
        <w:t>przedmiotowe środki dowodowe, o których mowa w rozdziale VII SWZ.</w:t>
      </w:r>
    </w:p>
    <w:p w14:paraId="464B24A9" w14:textId="77777777" w:rsidR="002B4309" w:rsidRDefault="00CD75EC">
      <w:pPr>
        <w:pStyle w:val="Akapitzlist"/>
        <w:numPr>
          <w:ilvl w:val="0"/>
          <w:numId w:val="28"/>
        </w:numPr>
        <w:ind w:left="284" w:hanging="284"/>
        <w:jc w:val="both"/>
        <w:rPr>
          <w:rFonts w:ascii="Arial" w:eastAsia="Verdana" w:hAnsi="Arial" w:cs="Arial"/>
          <w:sz w:val="22"/>
          <w:szCs w:val="22"/>
        </w:rPr>
      </w:pPr>
      <w:r>
        <w:rPr>
          <w:rFonts w:ascii="Arial" w:eastAsia="Verdana" w:hAnsi="Arial" w:cs="Arial"/>
          <w:sz w:val="22"/>
          <w:szCs w:val="22"/>
        </w:rPr>
        <w:lastRenderedPageBreak/>
        <w:t xml:space="preserve">Oferta oraz pozostałe oświadczenia i dokumenty, dla których Zamawiający określił wzory </w:t>
      </w:r>
      <w:r>
        <w:rPr>
          <w:rFonts w:ascii="Arial" w:eastAsia="Verdana" w:hAnsi="Arial" w:cs="Arial"/>
          <w:sz w:val="22"/>
          <w:szCs w:val="22"/>
        </w:rPr>
        <w:br/>
        <w:t xml:space="preserve">w formie formularzy zamieszczonych w załącznikach do SWZ, powinny być sporządzone zgodnie z tymi </w:t>
      </w:r>
      <w:r>
        <w:rPr>
          <w:rFonts w:ascii="Arial" w:hAnsi="Arial" w:cs="Arial"/>
          <w:sz w:val="22"/>
          <w:szCs w:val="22"/>
        </w:rPr>
        <w:t>wzorami</w:t>
      </w:r>
      <w:r>
        <w:rPr>
          <w:rFonts w:ascii="Arial" w:eastAsia="Verdana" w:hAnsi="Arial" w:cs="Arial"/>
          <w:sz w:val="22"/>
          <w:szCs w:val="22"/>
        </w:rPr>
        <w:t>.</w:t>
      </w:r>
    </w:p>
    <w:p w14:paraId="4BCA4BA6" w14:textId="77777777" w:rsidR="002B4309" w:rsidRDefault="00CD75EC">
      <w:pPr>
        <w:pStyle w:val="Akapitzlist"/>
        <w:numPr>
          <w:ilvl w:val="0"/>
          <w:numId w:val="28"/>
        </w:numPr>
        <w:ind w:left="284" w:hanging="284"/>
        <w:jc w:val="both"/>
        <w:rPr>
          <w:rFonts w:ascii="Arial" w:eastAsia="Verdana" w:hAnsi="Arial" w:cs="Arial"/>
          <w:sz w:val="22"/>
          <w:szCs w:val="22"/>
        </w:rPr>
      </w:pPr>
      <w:r>
        <w:rPr>
          <w:rFonts w:ascii="Arial" w:eastAsia="Verdana" w:hAnsi="Arial" w:cs="Arial"/>
          <w:sz w:val="22"/>
          <w:szCs w:val="22"/>
        </w:rPr>
        <w:t xml:space="preserve">W przypadku gdy </w:t>
      </w:r>
      <w:r>
        <w:rPr>
          <w:rFonts w:ascii="Arial" w:hAnsi="Arial" w:cs="Arial"/>
          <w:sz w:val="22"/>
          <w:szCs w:val="22"/>
        </w:rPr>
        <w:t>oferta</w:t>
      </w:r>
      <w:r>
        <w:rPr>
          <w:rFonts w:ascii="Arial" w:eastAsia="Verdana" w:hAnsi="Arial" w:cs="Arial"/>
          <w:sz w:val="22"/>
          <w:szCs w:val="22"/>
        </w:rPr>
        <w:t xml:space="preserve"> nie została podpisana przez osobę upraw</w:t>
      </w:r>
      <w:r>
        <w:rPr>
          <w:rFonts w:ascii="Arial" w:eastAsia="Verdana" w:hAnsi="Arial" w:cs="Arial"/>
          <w:sz w:val="22"/>
          <w:szCs w:val="22"/>
        </w:rPr>
        <w:t>nioną do reprezentacji Wykonawcy określoną w odpowiednim rejestrze lub innym dokumencie właściwym dla danej formy organizacyjnej Wykonawcy, do oferty należy dołączyć dokument pełnomocnictwa, złożony w postaci elektronicznej, opatrzony kwalifikowanym podpis</w:t>
      </w:r>
      <w:r>
        <w:rPr>
          <w:rFonts w:ascii="Arial" w:eastAsia="Verdana" w:hAnsi="Arial" w:cs="Arial"/>
          <w:sz w:val="22"/>
          <w:szCs w:val="22"/>
        </w:rPr>
        <w:t>em elektronicznym lub elektronicznej kopii, poświadczonej kwalifikowanym podpisem elektronicznym przez notariusza.</w:t>
      </w:r>
    </w:p>
    <w:p w14:paraId="2AC4FA7E" w14:textId="77777777" w:rsidR="002B4309" w:rsidRDefault="00CD75EC">
      <w:pPr>
        <w:pStyle w:val="Akapitzlist"/>
        <w:numPr>
          <w:ilvl w:val="0"/>
          <w:numId w:val="28"/>
        </w:numPr>
        <w:ind w:left="426"/>
        <w:jc w:val="both"/>
        <w:rPr>
          <w:rFonts w:ascii="Arial" w:eastAsia="Verdana" w:hAnsi="Arial" w:cs="Arial"/>
          <w:sz w:val="22"/>
          <w:szCs w:val="22"/>
        </w:rPr>
      </w:pPr>
      <w:r>
        <w:rPr>
          <w:rFonts w:ascii="Arial" w:eastAsia="Verdana" w:hAnsi="Arial" w:cs="Arial"/>
          <w:b/>
          <w:sz w:val="22"/>
          <w:szCs w:val="22"/>
        </w:rPr>
        <w:t xml:space="preserve">Ofertę, w tym Jednolity Europejski Dokument Zamówienia (ESPD), sporządza się, pod rygorem nieważności, w formie elektronicznej </w:t>
      </w:r>
      <w:r>
        <w:rPr>
          <w:rFonts w:ascii="Arial" w:eastAsia="Verdana" w:hAnsi="Arial" w:cs="Arial"/>
          <w:b/>
          <w:sz w:val="22"/>
          <w:szCs w:val="22"/>
        </w:rPr>
        <w:t>(podpisanej kwalifikowanym podpisem elektronicznym).</w:t>
      </w:r>
    </w:p>
    <w:p w14:paraId="61CA8FC9" w14:textId="77777777" w:rsidR="002B4309" w:rsidRDefault="00CD75EC">
      <w:pPr>
        <w:pStyle w:val="Akapitzlist"/>
        <w:numPr>
          <w:ilvl w:val="0"/>
          <w:numId w:val="28"/>
        </w:numPr>
        <w:ind w:left="426"/>
        <w:jc w:val="both"/>
        <w:rPr>
          <w:rFonts w:ascii="Arial" w:eastAsia="Verdana" w:hAnsi="Arial" w:cs="Arial"/>
          <w:sz w:val="22"/>
          <w:szCs w:val="22"/>
        </w:rPr>
      </w:pPr>
      <w:r>
        <w:rPr>
          <w:rFonts w:ascii="Arial" w:eastAsia="Verdana" w:hAnsi="Arial" w:cs="Arial"/>
          <w:sz w:val="22"/>
          <w:szCs w:val="22"/>
        </w:rPr>
        <w:t>Jeśli oferta zawiera informacje stanowiące tajemnicę przedsiębiorstwa w rozumieniu ustawy z dnia 16 kwietnia 1993 r. o zwalczaniu nieuczciwej konkurencji (Dz. U. z 2020 r. poz. 1913 ze zm.), Wykonawca po</w:t>
      </w:r>
      <w:r>
        <w:rPr>
          <w:rFonts w:ascii="Arial" w:eastAsia="Verdana" w:hAnsi="Arial" w:cs="Arial"/>
          <w:sz w:val="22"/>
          <w:szCs w:val="22"/>
        </w:rPr>
        <w:t xml:space="preserve">winien nie później niż w terminie składania ofert, zastrzec, że nie mogą one być udostępnione oraz wykazać, iż zastrzeżone informacje stanowią tajemnicę przedsiębiorstwa. Zastrzeżone informacje należy złożyć </w:t>
      </w:r>
      <w:r>
        <w:rPr>
          <w:rFonts w:ascii="Arial" w:eastAsia="Verdana" w:hAnsi="Arial" w:cs="Arial"/>
          <w:sz w:val="22"/>
          <w:szCs w:val="22"/>
        </w:rPr>
        <w:br/>
        <w:t>w wydzielonym i odpowiednio oznaczonym pliku.</w:t>
      </w:r>
    </w:p>
    <w:p w14:paraId="32FAEDF5" w14:textId="77777777" w:rsidR="002B4309" w:rsidRDefault="00CD75EC">
      <w:pPr>
        <w:pStyle w:val="Akapitzlist"/>
        <w:numPr>
          <w:ilvl w:val="0"/>
          <w:numId w:val="28"/>
        </w:numPr>
        <w:ind w:left="426"/>
        <w:jc w:val="both"/>
        <w:rPr>
          <w:rFonts w:ascii="Arial" w:eastAsia="Verdana" w:hAnsi="Arial" w:cs="Arial"/>
          <w:sz w:val="22"/>
          <w:szCs w:val="22"/>
        </w:rPr>
      </w:pPr>
      <w:r>
        <w:rPr>
          <w:rFonts w:ascii="Arial" w:eastAsia="Verdana" w:hAnsi="Arial" w:cs="Arial"/>
          <w:sz w:val="22"/>
          <w:szCs w:val="22"/>
        </w:rPr>
        <w:t>W</w:t>
      </w:r>
      <w:r>
        <w:rPr>
          <w:rFonts w:ascii="Arial" w:eastAsia="Verdana" w:hAnsi="Arial" w:cs="Arial"/>
          <w:sz w:val="22"/>
          <w:szCs w:val="22"/>
        </w:rPr>
        <w:t xml:space="preserve">szystkie koszty związane z uczestnictwem w postępowaniu, w szczególności </w:t>
      </w:r>
      <w:r>
        <w:rPr>
          <w:rFonts w:ascii="Arial" w:eastAsia="Verdana" w:hAnsi="Arial" w:cs="Arial"/>
          <w:sz w:val="22"/>
          <w:szCs w:val="22"/>
        </w:rPr>
        <w:br/>
        <w:t xml:space="preserve">z przygotowaniem i złożeniem ofert ponosi Wykonawca składający ofertę. Zamawiający nie przewiduje zwrotu kosztów udziału w </w:t>
      </w:r>
      <w:r>
        <w:rPr>
          <w:rFonts w:ascii="Arial" w:hAnsi="Arial" w:cs="Arial"/>
          <w:sz w:val="22"/>
          <w:szCs w:val="22"/>
        </w:rPr>
        <w:t>postępowaniu</w:t>
      </w:r>
      <w:r>
        <w:rPr>
          <w:rFonts w:ascii="Arial" w:eastAsia="Verdana" w:hAnsi="Arial" w:cs="Arial"/>
          <w:sz w:val="22"/>
          <w:szCs w:val="22"/>
        </w:rPr>
        <w:t>.</w:t>
      </w:r>
    </w:p>
    <w:p w14:paraId="5F87A4F9" w14:textId="77777777" w:rsidR="002B4309" w:rsidRDefault="00CD75EC">
      <w:pPr>
        <w:pStyle w:val="Akapitzlist"/>
        <w:numPr>
          <w:ilvl w:val="0"/>
          <w:numId w:val="28"/>
        </w:numPr>
        <w:ind w:left="426"/>
        <w:jc w:val="both"/>
        <w:rPr>
          <w:rFonts w:ascii="Arial" w:eastAsia="Verdana" w:hAnsi="Arial" w:cs="Arial"/>
          <w:sz w:val="22"/>
          <w:szCs w:val="22"/>
        </w:rPr>
      </w:pPr>
      <w:r>
        <w:rPr>
          <w:rFonts w:ascii="Arial" w:eastAsia="Verdana" w:hAnsi="Arial" w:cs="Arial"/>
          <w:sz w:val="22"/>
          <w:szCs w:val="22"/>
        </w:rPr>
        <w:t>Oferta powinna być sporządzona w języku polsk</w:t>
      </w:r>
      <w:r>
        <w:rPr>
          <w:rFonts w:ascii="Arial" w:eastAsia="Verdana" w:hAnsi="Arial" w:cs="Arial"/>
          <w:sz w:val="22"/>
          <w:szCs w:val="22"/>
        </w:rPr>
        <w:t xml:space="preserve">im. Każdy dokument składający się na ofertę powinien być czytelny. Dokumenty lub oświadczenia, o </w:t>
      </w:r>
      <w:r>
        <w:rPr>
          <w:rFonts w:ascii="Arial" w:hAnsi="Arial" w:cs="Arial"/>
          <w:sz w:val="22"/>
          <w:szCs w:val="22"/>
        </w:rPr>
        <w:t>których</w:t>
      </w:r>
      <w:r>
        <w:rPr>
          <w:rFonts w:ascii="Arial" w:eastAsia="Verdana" w:hAnsi="Arial" w:cs="Arial"/>
          <w:sz w:val="22"/>
          <w:szCs w:val="22"/>
        </w:rPr>
        <w:t xml:space="preserve"> mowa </w:t>
      </w:r>
      <w:r>
        <w:rPr>
          <w:rFonts w:ascii="Arial" w:eastAsia="Verdana" w:hAnsi="Arial" w:cs="Arial"/>
          <w:sz w:val="22"/>
          <w:szCs w:val="22"/>
        </w:rPr>
        <w:br/>
        <w:t>w rozporządzeniu w sprawie dokumentów, sporządzone w języku obcym są składane wraz z tłumaczeniem na język polski.</w:t>
      </w:r>
    </w:p>
    <w:p w14:paraId="71D0BD8B" w14:textId="77777777" w:rsidR="002B4309" w:rsidRDefault="00CD75EC">
      <w:pPr>
        <w:pStyle w:val="pkt"/>
        <w:pBdr>
          <w:bottom w:val="double" w:sz="4" w:space="1" w:color="00000A"/>
        </w:pBdr>
        <w:shd w:val="clear" w:color="auto" w:fill="DAEEF3"/>
        <w:spacing w:before="240" w:after="40"/>
        <w:ind w:left="567" w:hanging="567"/>
        <w:rPr>
          <w:rFonts w:ascii="Arial" w:eastAsia="Times New Roman" w:hAnsi="Arial" w:cs="Arial"/>
          <w:b/>
          <w:sz w:val="22"/>
        </w:rPr>
      </w:pPr>
      <w:r>
        <w:rPr>
          <w:rFonts w:ascii="Arial" w:hAnsi="Arial" w:cs="Arial"/>
          <w:b/>
          <w:sz w:val="22"/>
        </w:rPr>
        <w:t>XV.</w:t>
      </w:r>
      <w:r>
        <w:rPr>
          <w:rFonts w:ascii="Arial" w:hAnsi="Arial" w:cs="Arial"/>
          <w:b/>
          <w:sz w:val="22"/>
        </w:rPr>
        <w:tab/>
        <w:t>OPIS SPOSOBU OBLICZENIA CE</w:t>
      </w:r>
      <w:r>
        <w:rPr>
          <w:rFonts w:ascii="Arial" w:hAnsi="Arial" w:cs="Arial"/>
          <w:b/>
          <w:sz w:val="22"/>
        </w:rPr>
        <w:t>NY OFERTY</w:t>
      </w:r>
    </w:p>
    <w:p w14:paraId="70047C92" w14:textId="77777777" w:rsidR="002B4309" w:rsidRDefault="002B4309">
      <w:pPr>
        <w:pStyle w:val="Akapitzlist"/>
        <w:suppressAutoHyphens/>
        <w:ind w:left="426"/>
        <w:jc w:val="both"/>
        <w:rPr>
          <w:rFonts w:ascii="Arial" w:hAnsi="Arial" w:cs="Arial"/>
          <w:bCs/>
          <w:sz w:val="22"/>
          <w:szCs w:val="22"/>
          <w:lang w:eastAsia="ar-SA"/>
        </w:rPr>
      </w:pPr>
    </w:p>
    <w:p w14:paraId="772BEFA3" w14:textId="77777777" w:rsidR="002B4309" w:rsidRDefault="00CD75EC">
      <w:pPr>
        <w:pStyle w:val="Akapitzlist"/>
        <w:numPr>
          <w:ilvl w:val="0"/>
          <w:numId w:val="30"/>
        </w:numPr>
        <w:suppressAutoHyphens/>
        <w:ind w:left="284" w:hanging="284"/>
        <w:jc w:val="both"/>
        <w:rPr>
          <w:rFonts w:ascii="Arial" w:hAnsi="Arial" w:cs="Arial"/>
          <w:bCs/>
          <w:sz w:val="22"/>
          <w:szCs w:val="22"/>
          <w:lang w:eastAsia="ar-SA"/>
        </w:rPr>
      </w:pPr>
      <w:r>
        <w:rPr>
          <w:rFonts w:ascii="Arial" w:hAnsi="Arial" w:cs="Arial"/>
          <w:bCs/>
          <w:sz w:val="22"/>
          <w:szCs w:val="22"/>
          <w:lang w:eastAsia="ar-SA"/>
        </w:rPr>
        <w:t>Wykonawca wyliczając ceny ofertowe poda cenę netto i cenę oferty brutto w zł (PLN), dla każdej z części oddzielnie, która stanowić będzie wynagrodzenie ryczałtowe za realizację przedmiotu zamówienia. Cena ofertowa – jest to kwota wymieniona w fo</w:t>
      </w:r>
      <w:r>
        <w:rPr>
          <w:rFonts w:ascii="Arial" w:hAnsi="Arial" w:cs="Arial"/>
          <w:bCs/>
          <w:sz w:val="22"/>
          <w:szCs w:val="22"/>
          <w:lang w:eastAsia="ar-SA"/>
        </w:rPr>
        <w:t xml:space="preserve">rmularzu ofertowym (Załącznik Nr 1 SIWZ), którą należy podać w zapisie liczbowym i słownie </w:t>
      </w:r>
      <w:r>
        <w:rPr>
          <w:rFonts w:ascii="Arial" w:hAnsi="Arial" w:cs="Arial"/>
          <w:bCs/>
          <w:sz w:val="22"/>
          <w:szCs w:val="22"/>
          <w:lang w:eastAsia="ar-SA"/>
        </w:rPr>
        <w:br/>
        <w:t>z dokładnością do grosza (do dwóch miejsc po przecinku). W przypadku nie podania liczb po przecinku, Zamawiający uzna, że dziesiątki i jednostki grosza mają wartość</w:t>
      </w:r>
      <w:r>
        <w:rPr>
          <w:rFonts w:ascii="Arial" w:hAnsi="Arial" w:cs="Arial"/>
          <w:bCs/>
          <w:sz w:val="22"/>
          <w:szCs w:val="22"/>
          <w:lang w:eastAsia="ar-SA"/>
        </w:rPr>
        <w:t xml:space="preserve"> 0.</w:t>
      </w:r>
    </w:p>
    <w:p w14:paraId="6B953121" w14:textId="77777777" w:rsidR="002B4309" w:rsidRDefault="00CD75EC">
      <w:pPr>
        <w:pStyle w:val="Akapitzlist"/>
        <w:numPr>
          <w:ilvl w:val="0"/>
          <w:numId w:val="30"/>
        </w:numPr>
        <w:suppressAutoHyphens/>
        <w:ind w:left="284" w:hanging="284"/>
        <w:jc w:val="both"/>
        <w:rPr>
          <w:rFonts w:ascii="Arial" w:hAnsi="Arial" w:cs="Arial"/>
          <w:bCs/>
          <w:sz w:val="22"/>
          <w:szCs w:val="22"/>
          <w:lang w:eastAsia="ar-SA"/>
        </w:rPr>
      </w:pPr>
      <w:r>
        <w:rPr>
          <w:rFonts w:ascii="Arial" w:hAnsi="Arial" w:cs="Arial"/>
          <w:bCs/>
          <w:sz w:val="22"/>
          <w:szCs w:val="22"/>
          <w:lang w:eastAsia="ar-SA"/>
        </w:rPr>
        <w:t xml:space="preserve">W formularzu ofertowym wykonawca poda cenę ofertową brutto, oddzielnie dla każdej </w:t>
      </w:r>
      <w:r>
        <w:rPr>
          <w:rFonts w:ascii="Arial" w:hAnsi="Arial" w:cs="Arial"/>
          <w:bCs/>
          <w:sz w:val="22"/>
          <w:szCs w:val="22"/>
          <w:lang w:eastAsia="ar-SA"/>
        </w:rPr>
        <w:br/>
        <w:t xml:space="preserve">z części zamówienia, wyliczone w oparciu o dane wskazane w tabelach formularza. </w:t>
      </w:r>
    </w:p>
    <w:p w14:paraId="558AB500" w14:textId="77777777" w:rsidR="002B4309" w:rsidRDefault="00CD75EC">
      <w:pPr>
        <w:pStyle w:val="Akapitzlist"/>
        <w:numPr>
          <w:ilvl w:val="0"/>
          <w:numId w:val="30"/>
        </w:numPr>
        <w:suppressAutoHyphens/>
        <w:ind w:left="284" w:hanging="284"/>
        <w:jc w:val="both"/>
        <w:rPr>
          <w:rFonts w:ascii="Arial" w:hAnsi="Arial" w:cs="Arial"/>
          <w:bCs/>
          <w:sz w:val="22"/>
          <w:szCs w:val="22"/>
          <w:lang w:eastAsia="ar-SA"/>
        </w:rPr>
      </w:pPr>
      <w:r>
        <w:rPr>
          <w:rFonts w:ascii="Arial" w:hAnsi="Arial" w:cs="Arial"/>
          <w:bCs/>
          <w:sz w:val="22"/>
          <w:szCs w:val="22"/>
          <w:lang w:eastAsia="ar-SA"/>
        </w:rPr>
        <w:t>Cena ofertowa jest sumą iloczynów cen jednostkowych dla danej instalacji i określonej pr</w:t>
      </w:r>
      <w:r>
        <w:rPr>
          <w:rFonts w:ascii="Arial" w:hAnsi="Arial" w:cs="Arial"/>
          <w:bCs/>
          <w:sz w:val="22"/>
          <w:szCs w:val="22"/>
          <w:lang w:eastAsia="ar-SA"/>
        </w:rPr>
        <w:t>zez Zamawiającego liczby danego typu instalacji.</w:t>
      </w:r>
    </w:p>
    <w:p w14:paraId="454E9E23" w14:textId="77777777" w:rsidR="002B4309" w:rsidRDefault="00CD75EC">
      <w:pPr>
        <w:pStyle w:val="Akapitzlist"/>
        <w:numPr>
          <w:ilvl w:val="0"/>
          <w:numId w:val="30"/>
        </w:numPr>
        <w:suppressAutoHyphens/>
        <w:ind w:left="284" w:hanging="284"/>
        <w:jc w:val="both"/>
        <w:rPr>
          <w:rFonts w:ascii="Arial" w:hAnsi="Arial" w:cs="Arial"/>
          <w:bCs/>
          <w:sz w:val="22"/>
          <w:szCs w:val="22"/>
          <w:lang w:eastAsia="ar-SA"/>
        </w:rPr>
      </w:pPr>
      <w:r>
        <w:rPr>
          <w:rFonts w:ascii="Arial" w:hAnsi="Arial" w:cs="Arial"/>
          <w:bCs/>
          <w:sz w:val="22"/>
          <w:szCs w:val="22"/>
          <w:lang w:eastAsia="ar-SA"/>
        </w:rPr>
        <w:t xml:space="preserve">Realizacja zamówienia jest objęta 8 % stawką VAT w zakresie Części I, Iii </w:t>
      </w:r>
      <w:proofErr w:type="spellStart"/>
      <w:r>
        <w:rPr>
          <w:rFonts w:ascii="Arial" w:hAnsi="Arial" w:cs="Arial"/>
          <w:bCs/>
          <w:sz w:val="22"/>
          <w:szCs w:val="22"/>
          <w:lang w:eastAsia="ar-SA"/>
        </w:rPr>
        <w:t>III</w:t>
      </w:r>
      <w:proofErr w:type="spellEnd"/>
      <w:r>
        <w:rPr>
          <w:rFonts w:ascii="Arial" w:hAnsi="Arial" w:cs="Arial"/>
          <w:bCs/>
          <w:sz w:val="22"/>
          <w:szCs w:val="22"/>
          <w:lang w:eastAsia="ar-SA"/>
        </w:rPr>
        <w:t>.</w:t>
      </w:r>
    </w:p>
    <w:p w14:paraId="74157616" w14:textId="77777777" w:rsidR="002B4309" w:rsidRDefault="00CD75EC">
      <w:pPr>
        <w:pStyle w:val="Akapitzlist"/>
        <w:numPr>
          <w:ilvl w:val="0"/>
          <w:numId w:val="30"/>
        </w:numPr>
        <w:suppressAutoHyphens/>
        <w:ind w:left="284" w:hanging="284"/>
        <w:jc w:val="both"/>
        <w:rPr>
          <w:rFonts w:ascii="Arial" w:hAnsi="Arial" w:cs="Arial"/>
          <w:bCs/>
          <w:color w:val="FF0000"/>
          <w:sz w:val="22"/>
          <w:szCs w:val="22"/>
          <w:lang w:eastAsia="ar-SA"/>
        </w:rPr>
      </w:pPr>
      <w:r>
        <w:rPr>
          <w:rFonts w:ascii="Arial" w:hAnsi="Arial" w:cs="Arial"/>
          <w:bCs/>
          <w:sz w:val="22"/>
          <w:szCs w:val="22"/>
          <w:lang w:eastAsia="ar-SA"/>
        </w:rPr>
        <w:t xml:space="preserve">Dla porównania i oceny ofert zamawiający przyjmie całkowitą cenę brutto zamówienia, </w:t>
      </w:r>
      <w:r>
        <w:rPr>
          <w:rFonts w:ascii="Arial" w:hAnsi="Arial" w:cs="Arial"/>
          <w:bCs/>
          <w:sz w:val="22"/>
          <w:szCs w:val="22"/>
          <w:lang w:eastAsia="ar-SA"/>
        </w:rPr>
        <w:br/>
        <w:t>w danej części, jaką poniesie na realizację</w:t>
      </w:r>
      <w:r>
        <w:rPr>
          <w:rFonts w:ascii="Arial" w:hAnsi="Arial" w:cs="Arial"/>
          <w:bCs/>
          <w:sz w:val="22"/>
          <w:szCs w:val="22"/>
          <w:lang w:eastAsia="ar-SA"/>
        </w:rPr>
        <w:t xml:space="preserve"> przedmiotu zamówienia tj. łącznie z podatkiem VAT.</w:t>
      </w:r>
    </w:p>
    <w:p w14:paraId="76600DDE" w14:textId="77777777" w:rsidR="002B4309" w:rsidRDefault="00CD75EC">
      <w:pPr>
        <w:pStyle w:val="Akapitzlist"/>
        <w:numPr>
          <w:ilvl w:val="0"/>
          <w:numId w:val="30"/>
        </w:numPr>
        <w:suppressAutoHyphens/>
        <w:ind w:left="284" w:hanging="284"/>
        <w:jc w:val="both"/>
        <w:rPr>
          <w:rFonts w:ascii="Arial" w:hAnsi="Arial" w:cs="Arial"/>
          <w:sz w:val="22"/>
          <w:szCs w:val="22"/>
        </w:rPr>
      </w:pPr>
      <w:r>
        <w:rPr>
          <w:rFonts w:ascii="Arial" w:hAnsi="Arial" w:cs="Arial"/>
          <w:sz w:val="22"/>
          <w:szCs w:val="22"/>
        </w:rPr>
        <w:t xml:space="preserve">Cena ofertowa brutto musi uwzględniać wszystkie koszty związane z realizacją przedmiotu zamówienia zgodnie z opisem przedmiotu zamówienia oraz postanowieniami umowy określonymi w niniejszej SWZ. </w:t>
      </w:r>
    </w:p>
    <w:p w14:paraId="5E0102CB" w14:textId="77777777" w:rsidR="002B4309" w:rsidRDefault="00CD75EC">
      <w:pPr>
        <w:pStyle w:val="Akapitzlist"/>
        <w:numPr>
          <w:ilvl w:val="0"/>
          <w:numId w:val="30"/>
        </w:numPr>
        <w:suppressAutoHyphens/>
        <w:ind w:left="284" w:hanging="284"/>
        <w:jc w:val="both"/>
        <w:rPr>
          <w:rFonts w:ascii="Arial" w:hAnsi="Arial" w:cs="Arial"/>
          <w:sz w:val="22"/>
          <w:szCs w:val="22"/>
        </w:rPr>
      </w:pPr>
      <w:r>
        <w:rPr>
          <w:rFonts w:ascii="Arial" w:hAnsi="Arial" w:cs="Arial"/>
          <w:sz w:val="22"/>
          <w:szCs w:val="22"/>
        </w:rPr>
        <w:t>Cena ofe</w:t>
      </w:r>
      <w:r>
        <w:rPr>
          <w:rFonts w:ascii="Arial" w:hAnsi="Arial" w:cs="Arial"/>
          <w:sz w:val="22"/>
          <w:szCs w:val="22"/>
        </w:rPr>
        <w:t>rty powinna być wyrażona w złotych polskich (PLN) z dokładnością do dwóch miejsc po przecinku. Zamawiający nie przewiduje rozliczeń w walucie obcej.</w:t>
      </w:r>
    </w:p>
    <w:p w14:paraId="67D51D68" w14:textId="77777777" w:rsidR="002B4309" w:rsidRDefault="00CD75EC">
      <w:pPr>
        <w:pStyle w:val="Akapitzlist"/>
        <w:numPr>
          <w:ilvl w:val="0"/>
          <w:numId w:val="30"/>
        </w:numPr>
        <w:suppressAutoHyphens/>
        <w:ind w:left="284" w:hanging="284"/>
        <w:jc w:val="both"/>
        <w:rPr>
          <w:rFonts w:ascii="Arial" w:hAnsi="Arial" w:cs="Arial"/>
          <w:sz w:val="22"/>
          <w:szCs w:val="22"/>
        </w:rPr>
      </w:pPr>
      <w:r>
        <w:rPr>
          <w:rFonts w:ascii="Arial" w:hAnsi="Arial" w:cs="Arial"/>
          <w:sz w:val="22"/>
          <w:szCs w:val="22"/>
        </w:rPr>
        <w:t xml:space="preserve">Jeżeli w postępowaniu złożona będzie oferta, której wybór prowadziłby do powstania </w:t>
      </w:r>
      <w:r>
        <w:rPr>
          <w:rFonts w:ascii="Arial" w:hAnsi="Arial" w:cs="Arial"/>
          <w:sz w:val="22"/>
          <w:szCs w:val="22"/>
        </w:rPr>
        <w:br/>
        <w:t xml:space="preserve">u Zamawiającego obowiązku podatkowego zgodnie z przepisami o podatku od towarów </w:t>
      </w:r>
      <w:r>
        <w:rPr>
          <w:rFonts w:ascii="Arial" w:hAnsi="Arial" w:cs="Arial"/>
          <w:sz w:val="22"/>
          <w:szCs w:val="22"/>
        </w:rPr>
        <w:br/>
        <w:t xml:space="preserve">i usług, Zamawiający w celu oceny takiej oferty doliczy do przedstawionej w niej ceny </w:t>
      </w:r>
      <w:r>
        <w:rPr>
          <w:rFonts w:ascii="Arial" w:hAnsi="Arial" w:cs="Arial"/>
          <w:sz w:val="22"/>
          <w:szCs w:val="22"/>
        </w:rPr>
        <w:lastRenderedPageBreak/>
        <w:t>podat</w:t>
      </w:r>
      <w:r>
        <w:rPr>
          <w:rFonts w:ascii="Arial" w:hAnsi="Arial" w:cs="Arial"/>
          <w:sz w:val="22"/>
          <w:szCs w:val="22"/>
        </w:rPr>
        <w:t>ek od towarów i usług, który miałby obowiązek rozliczyć zgodnie z tymi przepisami. W takim przypadku Wykonawca, składając ofertę, jest zobligowany poinformować Zamawiającego, że wybór jego oferty będzie prowadzić do powstania u Zamawiającego obowiązku poda</w:t>
      </w:r>
      <w:r>
        <w:rPr>
          <w:rFonts w:ascii="Arial" w:hAnsi="Arial" w:cs="Arial"/>
          <w:sz w:val="22"/>
          <w:szCs w:val="22"/>
        </w:rPr>
        <w:t xml:space="preserve">tkowego, wskazując nazwę (rodzaj) towaru lub usługi, których dostawa lub świadczenie będzie prowadzić do jego powstania, oraz wskazując ich wartość bez kwoty podatku. </w:t>
      </w:r>
    </w:p>
    <w:p w14:paraId="75D5FBB0" w14:textId="77777777" w:rsidR="002B4309" w:rsidRDefault="00CD75EC">
      <w:pPr>
        <w:pStyle w:val="Akapitzlist"/>
        <w:numPr>
          <w:ilvl w:val="0"/>
          <w:numId w:val="30"/>
        </w:numPr>
        <w:suppressAutoHyphens/>
        <w:ind w:left="284" w:hanging="284"/>
        <w:jc w:val="both"/>
        <w:rPr>
          <w:rFonts w:ascii="Arial" w:hAnsi="Arial" w:cs="Arial"/>
          <w:sz w:val="22"/>
          <w:szCs w:val="22"/>
        </w:rPr>
      </w:pPr>
      <w:r>
        <w:rPr>
          <w:rFonts w:ascii="Arial" w:hAnsi="Arial" w:cs="Arial"/>
          <w:sz w:val="22"/>
          <w:szCs w:val="22"/>
        </w:rPr>
        <w:t xml:space="preserve">Wzór Formularza Ofertowego został opracowany przy założeniu, iż wybór oferty nie będzie </w:t>
      </w:r>
      <w:r>
        <w:rPr>
          <w:rFonts w:ascii="Arial" w:hAnsi="Arial" w:cs="Arial"/>
          <w:sz w:val="22"/>
          <w:szCs w:val="22"/>
        </w:rPr>
        <w:t xml:space="preserve">prowadzić do powstania u Zamawiającego obowiązku podatkowego w zakresie podatku VAT. W przypadku, gdy Wykonawca zobowiązany jest złożyć oświadczenie </w:t>
      </w:r>
      <w:r>
        <w:rPr>
          <w:rFonts w:ascii="Arial" w:hAnsi="Arial" w:cs="Arial"/>
          <w:sz w:val="22"/>
          <w:szCs w:val="22"/>
        </w:rPr>
        <w:br/>
        <w:t xml:space="preserve">o powstaniu u Zamawiającego obowiązku podatkowego, to winien odpowiednio zmodyfikować treść formularza. </w:t>
      </w:r>
    </w:p>
    <w:p w14:paraId="2D259822" w14:textId="77777777" w:rsidR="002B4309" w:rsidRDefault="00CD75EC">
      <w:pPr>
        <w:pStyle w:val="pkt"/>
        <w:pBdr>
          <w:bottom w:val="double" w:sz="4" w:space="1" w:color="00000A"/>
        </w:pBdr>
        <w:shd w:val="clear" w:color="auto" w:fill="DAEEF3"/>
        <w:spacing w:before="240" w:after="40"/>
        <w:ind w:left="567" w:hanging="567"/>
        <w:rPr>
          <w:rFonts w:ascii="Arial" w:hAnsi="Arial" w:cs="Arial"/>
          <w:b/>
          <w:sz w:val="22"/>
        </w:rPr>
      </w:pPr>
      <w:r>
        <w:rPr>
          <w:rFonts w:ascii="Arial" w:hAnsi="Arial" w:cs="Arial"/>
          <w:b/>
          <w:sz w:val="22"/>
        </w:rPr>
        <w:t>X</w:t>
      </w:r>
      <w:r>
        <w:rPr>
          <w:rFonts w:ascii="Arial" w:hAnsi="Arial" w:cs="Arial"/>
          <w:b/>
          <w:sz w:val="22"/>
        </w:rPr>
        <w:t>VI.</w:t>
      </w:r>
      <w:r>
        <w:rPr>
          <w:rFonts w:ascii="Arial" w:hAnsi="Arial" w:cs="Arial"/>
          <w:b/>
          <w:sz w:val="22"/>
        </w:rPr>
        <w:tab/>
        <w:t>WYMAGANIA DOTYCZĄCE WADIUM</w:t>
      </w:r>
    </w:p>
    <w:p w14:paraId="164A1A4F" w14:textId="77777777" w:rsidR="002B4309" w:rsidRDefault="00CD75EC">
      <w:pPr>
        <w:pStyle w:val="Akapitzlist"/>
        <w:numPr>
          <w:ilvl w:val="0"/>
          <w:numId w:val="31"/>
        </w:numPr>
        <w:spacing w:before="240"/>
        <w:ind w:left="284"/>
        <w:jc w:val="both"/>
        <w:rPr>
          <w:rFonts w:ascii="Arial" w:hAnsi="Arial" w:cs="Arial"/>
          <w:sz w:val="22"/>
          <w:szCs w:val="22"/>
        </w:rPr>
      </w:pPr>
      <w:r>
        <w:rPr>
          <w:rFonts w:ascii="Arial" w:hAnsi="Arial" w:cs="Arial"/>
          <w:sz w:val="22"/>
          <w:szCs w:val="22"/>
        </w:rPr>
        <w:t>Wykonawca zobowiązany jest do zabezpieczenia swojej oferty wadium w wysokości:</w:t>
      </w:r>
    </w:p>
    <w:p w14:paraId="33E006E4" w14:textId="77777777" w:rsidR="002B4309" w:rsidRDefault="00CD75EC">
      <w:pPr>
        <w:pStyle w:val="Akapitzlist"/>
        <w:ind w:left="284"/>
        <w:jc w:val="both"/>
        <w:rPr>
          <w:rFonts w:ascii="Arial" w:hAnsi="Arial" w:cs="Arial"/>
          <w:sz w:val="22"/>
          <w:szCs w:val="22"/>
        </w:rPr>
      </w:pPr>
      <w:r>
        <w:rPr>
          <w:rFonts w:ascii="Arial" w:hAnsi="Arial" w:cs="Arial"/>
          <w:sz w:val="22"/>
          <w:szCs w:val="22"/>
        </w:rPr>
        <w:t>Część 1: 3 000,00 zł (słownie: trzy tysiące złotych 00/100);</w:t>
      </w:r>
    </w:p>
    <w:p w14:paraId="34752987" w14:textId="77777777" w:rsidR="002B4309" w:rsidRDefault="00CD75EC">
      <w:pPr>
        <w:pStyle w:val="Akapitzlist"/>
        <w:ind w:left="284"/>
        <w:jc w:val="both"/>
        <w:rPr>
          <w:rFonts w:ascii="Arial" w:hAnsi="Arial" w:cs="Arial"/>
          <w:sz w:val="22"/>
          <w:szCs w:val="22"/>
        </w:rPr>
      </w:pPr>
      <w:r>
        <w:rPr>
          <w:rFonts w:ascii="Arial" w:hAnsi="Arial" w:cs="Arial"/>
          <w:sz w:val="22"/>
          <w:szCs w:val="22"/>
        </w:rPr>
        <w:t xml:space="preserve">Część 2: </w:t>
      </w:r>
      <w:r>
        <w:rPr>
          <w:rFonts w:ascii="Arial" w:hAnsi="Arial" w:cs="Arial"/>
          <w:caps/>
          <w:sz w:val="22"/>
          <w:szCs w:val="22"/>
        </w:rPr>
        <w:t xml:space="preserve">100 000,00 </w:t>
      </w:r>
      <w:r>
        <w:rPr>
          <w:rFonts w:ascii="Arial" w:hAnsi="Arial" w:cs="Arial"/>
          <w:sz w:val="22"/>
          <w:szCs w:val="22"/>
        </w:rPr>
        <w:t>zł (słownie: sto tysięcy</w:t>
      </w:r>
      <w:r>
        <w:rPr>
          <w:rFonts w:ascii="Arial" w:hAnsi="Arial" w:cs="Arial"/>
          <w:caps/>
          <w:sz w:val="22"/>
          <w:szCs w:val="22"/>
        </w:rPr>
        <w:t xml:space="preserve"> </w:t>
      </w:r>
      <w:r>
        <w:rPr>
          <w:rFonts w:ascii="Arial" w:hAnsi="Arial" w:cs="Arial"/>
          <w:sz w:val="22"/>
          <w:szCs w:val="22"/>
        </w:rPr>
        <w:t>złotych 00/100);</w:t>
      </w:r>
    </w:p>
    <w:p w14:paraId="0DC6EB93" w14:textId="77777777" w:rsidR="002B4309" w:rsidRDefault="00CD75EC">
      <w:pPr>
        <w:pStyle w:val="Akapitzlist"/>
        <w:ind w:left="284"/>
        <w:jc w:val="both"/>
        <w:rPr>
          <w:rFonts w:ascii="Arial" w:hAnsi="Arial" w:cs="Arial"/>
          <w:sz w:val="22"/>
          <w:szCs w:val="22"/>
        </w:rPr>
      </w:pPr>
      <w:r>
        <w:rPr>
          <w:rFonts w:ascii="Arial" w:hAnsi="Arial" w:cs="Arial"/>
          <w:sz w:val="22"/>
          <w:szCs w:val="22"/>
        </w:rPr>
        <w:t xml:space="preserve">Część 3: </w:t>
      </w:r>
      <w:r>
        <w:rPr>
          <w:rFonts w:ascii="Arial" w:hAnsi="Arial" w:cs="Arial"/>
          <w:sz w:val="22"/>
          <w:szCs w:val="22"/>
        </w:rPr>
        <w:t>4 000,00 zł (słownie: cztery tysiące złotych 00/110).</w:t>
      </w:r>
    </w:p>
    <w:p w14:paraId="23481D7A" w14:textId="77777777" w:rsidR="002B4309" w:rsidRDefault="00CD75EC">
      <w:pPr>
        <w:pStyle w:val="Akapitzlist"/>
        <w:numPr>
          <w:ilvl w:val="0"/>
          <w:numId w:val="31"/>
        </w:numPr>
        <w:ind w:left="284"/>
        <w:jc w:val="both"/>
        <w:rPr>
          <w:rFonts w:ascii="Arial" w:hAnsi="Arial" w:cs="Arial"/>
          <w:sz w:val="22"/>
          <w:szCs w:val="22"/>
        </w:rPr>
      </w:pPr>
      <w:r>
        <w:rPr>
          <w:rFonts w:ascii="Arial" w:hAnsi="Arial" w:cs="Arial"/>
          <w:sz w:val="22"/>
          <w:szCs w:val="22"/>
        </w:rPr>
        <w:t>Wadium wnosi się przed upływem terminu składania ofert i utrzymuje nieprzerwanie do dnia upływu terminu związania ofertą, z wyjątkiem przypadków, o których mowa w art. 98 ust. 1 pkt 2 i 3 oraz ust. 2.</w:t>
      </w:r>
    </w:p>
    <w:p w14:paraId="209F9834" w14:textId="77777777" w:rsidR="002B4309" w:rsidRDefault="00CD75EC">
      <w:pPr>
        <w:pStyle w:val="Akapitzlist"/>
        <w:numPr>
          <w:ilvl w:val="0"/>
          <w:numId w:val="31"/>
        </w:numPr>
        <w:ind w:left="284"/>
        <w:jc w:val="both"/>
        <w:rPr>
          <w:rFonts w:ascii="Arial" w:hAnsi="Arial" w:cs="Arial"/>
          <w:sz w:val="22"/>
          <w:szCs w:val="22"/>
        </w:rPr>
      </w:pPr>
      <w:r>
        <w:rPr>
          <w:rFonts w:ascii="Arial" w:hAnsi="Arial" w:cs="Arial"/>
          <w:sz w:val="22"/>
          <w:szCs w:val="22"/>
        </w:rPr>
        <w:t>W</w:t>
      </w:r>
      <w:r>
        <w:rPr>
          <w:rFonts w:ascii="Arial" w:hAnsi="Arial" w:cs="Arial"/>
          <w:sz w:val="22"/>
          <w:szCs w:val="22"/>
        </w:rPr>
        <w:t>adium może być wnoszone według wyboru Wykonawcy w jednej lub kilku następujących formach:</w:t>
      </w:r>
    </w:p>
    <w:p w14:paraId="259ED64A" w14:textId="77777777" w:rsidR="002B4309" w:rsidRDefault="00CD75EC">
      <w:pPr>
        <w:pStyle w:val="Akapitzlist"/>
        <w:numPr>
          <w:ilvl w:val="0"/>
          <w:numId w:val="32"/>
        </w:numPr>
        <w:ind w:left="709"/>
        <w:jc w:val="both"/>
        <w:rPr>
          <w:rFonts w:ascii="Arial" w:hAnsi="Arial" w:cs="Arial"/>
          <w:sz w:val="22"/>
          <w:szCs w:val="22"/>
        </w:rPr>
      </w:pPr>
      <w:r>
        <w:rPr>
          <w:rFonts w:ascii="Arial" w:hAnsi="Arial" w:cs="Arial"/>
          <w:sz w:val="22"/>
        </w:rPr>
        <w:t>pieniądzu;</w:t>
      </w:r>
    </w:p>
    <w:p w14:paraId="598F8EBA" w14:textId="77777777" w:rsidR="002B4309" w:rsidRDefault="00CD75EC">
      <w:pPr>
        <w:pStyle w:val="Akapitzlist"/>
        <w:numPr>
          <w:ilvl w:val="0"/>
          <w:numId w:val="32"/>
        </w:numPr>
        <w:ind w:left="709"/>
        <w:jc w:val="both"/>
        <w:rPr>
          <w:rFonts w:ascii="Arial" w:hAnsi="Arial" w:cs="Arial"/>
          <w:sz w:val="22"/>
          <w:szCs w:val="22"/>
        </w:rPr>
      </w:pPr>
      <w:r>
        <w:rPr>
          <w:rFonts w:ascii="Arial" w:hAnsi="Arial" w:cs="Arial"/>
          <w:sz w:val="22"/>
        </w:rPr>
        <w:t>gwarancjach bankowych;</w:t>
      </w:r>
    </w:p>
    <w:p w14:paraId="73635819" w14:textId="77777777" w:rsidR="002B4309" w:rsidRDefault="00CD75EC">
      <w:pPr>
        <w:pStyle w:val="Akapitzlist"/>
        <w:numPr>
          <w:ilvl w:val="0"/>
          <w:numId w:val="32"/>
        </w:numPr>
        <w:ind w:left="709"/>
        <w:jc w:val="both"/>
        <w:rPr>
          <w:rFonts w:ascii="Arial" w:hAnsi="Arial" w:cs="Arial"/>
          <w:sz w:val="22"/>
          <w:szCs w:val="22"/>
        </w:rPr>
      </w:pPr>
      <w:r>
        <w:rPr>
          <w:rFonts w:ascii="Arial" w:hAnsi="Arial" w:cs="Arial"/>
          <w:sz w:val="22"/>
        </w:rPr>
        <w:t>gwarancjach ubezpieczeniowych;</w:t>
      </w:r>
    </w:p>
    <w:p w14:paraId="4537B1D1" w14:textId="77777777" w:rsidR="002B4309" w:rsidRDefault="00CD75EC">
      <w:pPr>
        <w:pStyle w:val="Akapitzlist"/>
        <w:numPr>
          <w:ilvl w:val="0"/>
          <w:numId w:val="32"/>
        </w:numPr>
        <w:ind w:left="709"/>
        <w:jc w:val="both"/>
        <w:rPr>
          <w:rFonts w:ascii="Arial" w:hAnsi="Arial" w:cs="Arial"/>
          <w:sz w:val="22"/>
          <w:szCs w:val="22"/>
        </w:rPr>
      </w:pPr>
      <w:r>
        <w:rPr>
          <w:rFonts w:ascii="Arial" w:hAnsi="Arial" w:cs="Arial"/>
          <w:sz w:val="22"/>
        </w:rPr>
        <w:t>poręczeniach udzielanych przez podmioty, o których mowa w art. 6b ust. 5 pkt 2 ustawy z dnia 9 listop</w:t>
      </w:r>
      <w:r>
        <w:rPr>
          <w:rFonts w:ascii="Arial" w:hAnsi="Arial" w:cs="Arial"/>
          <w:sz w:val="22"/>
        </w:rPr>
        <w:t>ada 2000 r. o utworzeniu Polskiej Agencji Rozwoju Przedsiębiorczości (Dz. U. z 2020 r. poz. 299).</w:t>
      </w:r>
    </w:p>
    <w:p w14:paraId="04AD66C9" w14:textId="77777777" w:rsidR="002B4309" w:rsidRDefault="00CD75EC">
      <w:pPr>
        <w:pStyle w:val="Akapitzlist"/>
        <w:numPr>
          <w:ilvl w:val="0"/>
          <w:numId w:val="31"/>
        </w:numPr>
        <w:ind w:left="284"/>
        <w:jc w:val="both"/>
        <w:rPr>
          <w:rFonts w:ascii="Arial" w:hAnsi="Arial" w:cs="Arial"/>
          <w:sz w:val="22"/>
          <w:szCs w:val="22"/>
        </w:rPr>
      </w:pPr>
      <w:r>
        <w:rPr>
          <w:rFonts w:ascii="Arial" w:hAnsi="Arial" w:cs="Arial"/>
          <w:sz w:val="22"/>
          <w:szCs w:val="22"/>
        </w:rPr>
        <w:t>Wadium w formie pieniądza należy wnieść przelewem na rachunek bankowy w Banku Spółdzielczym Ziemi Kraśnickiej oddział w Dzierzkowicach nr  rachunku  02 8717 1</w:t>
      </w:r>
      <w:r>
        <w:rPr>
          <w:rFonts w:ascii="Arial" w:hAnsi="Arial" w:cs="Arial"/>
          <w:sz w:val="22"/>
          <w:szCs w:val="22"/>
        </w:rPr>
        <w:t xml:space="preserve">019 2004 4000 0039 0002 </w:t>
      </w:r>
      <w:r>
        <w:rPr>
          <w:rFonts w:ascii="Arial" w:hAnsi="Arial" w:cs="Arial"/>
          <w:caps/>
          <w:sz w:val="20"/>
          <w:szCs w:val="20"/>
        </w:rPr>
        <w:t xml:space="preserve"> </w:t>
      </w:r>
      <w:r>
        <w:rPr>
          <w:rFonts w:ascii="Arial" w:hAnsi="Arial" w:cs="Arial"/>
          <w:sz w:val="22"/>
          <w:szCs w:val="22"/>
        </w:rPr>
        <w:t xml:space="preserve">z dopiskiem "Wadium - </w:t>
      </w:r>
      <w:r>
        <w:rPr>
          <w:rFonts w:ascii="Arial" w:hAnsi="Arial" w:cs="Arial"/>
          <w:i/>
          <w:sz w:val="22"/>
          <w:szCs w:val="22"/>
        </w:rPr>
        <w:t xml:space="preserve">nr postępowania </w:t>
      </w:r>
      <w:r>
        <w:rPr>
          <w:rFonts w:ascii="Arial" w:hAnsi="Arial" w:cs="Arial"/>
          <w:i/>
          <w:iCs/>
          <w:caps/>
          <w:sz w:val="22"/>
          <w:szCs w:val="22"/>
        </w:rPr>
        <w:t>IPR.271.1.2021”</w:t>
      </w:r>
      <w:r>
        <w:rPr>
          <w:rFonts w:ascii="Arial" w:hAnsi="Arial" w:cs="Arial"/>
          <w:sz w:val="22"/>
          <w:szCs w:val="22"/>
        </w:rPr>
        <w:t>.</w:t>
      </w:r>
    </w:p>
    <w:p w14:paraId="0B4CE7EB" w14:textId="77777777" w:rsidR="002B4309" w:rsidRDefault="00CD75EC">
      <w:pPr>
        <w:pStyle w:val="Akapitzlist"/>
        <w:ind w:left="284"/>
        <w:jc w:val="both"/>
        <w:rPr>
          <w:rFonts w:ascii="Arial" w:hAnsi="Arial" w:cs="Arial"/>
          <w:b/>
          <w:bCs/>
          <w:sz w:val="22"/>
          <w:szCs w:val="22"/>
        </w:rPr>
      </w:pPr>
      <w:r>
        <w:rPr>
          <w:rFonts w:ascii="Arial" w:hAnsi="Arial" w:cs="Arial"/>
          <w:b/>
          <w:bCs/>
          <w:sz w:val="22"/>
          <w:szCs w:val="22"/>
        </w:rPr>
        <w:t>UWAGA!!! Za termin wniesienia wadium w formie pieniężnej zostanie przyjęty termin uznania rachunku Zamawiającego.</w:t>
      </w:r>
    </w:p>
    <w:p w14:paraId="2069CD02" w14:textId="77777777" w:rsidR="002B4309" w:rsidRDefault="00CD75EC">
      <w:pPr>
        <w:spacing w:line="276" w:lineRule="auto"/>
        <w:ind w:left="284"/>
        <w:jc w:val="both"/>
        <w:rPr>
          <w:rFonts w:ascii="Arial" w:hAnsi="Arial" w:cs="Arial"/>
          <w:sz w:val="22"/>
          <w:szCs w:val="22"/>
        </w:rPr>
      </w:pPr>
      <w:r>
        <w:rPr>
          <w:rFonts w:ascii="Arial" w:hAnsi="Arial" w:cs="Arial"/>
          <w:b/>
          <w:sz w:val="22"/>
          <w:szCs w:val="22"/>
        </w:rPr>
        <w:t xml:space="preserve">UWAGA: </w:t>
      </w:r>
      <w:r>
        <w:rPr>
          <w:rFonts w:ascii="Arial" w:hAnsi="Arial" w:cs="Arial"/>
          <w:sz w:val="22"/>
          <w:szCs w:val="22"/>
        </w:rPr>
        <w:t>Za termin wniesienia wadium w formie pieniężnej zostani</w:t>
      </w:r>
      <w:r>
        <w:rPr>
          <w:rFonts w:ascii="Arial" w:hAnsi="Arial" w:cs="Arial"/>
          <w:sz w:val="22"/>
          <w:szCs w:val="22"/>
        </w:rPr>
        <w:t>e przyjęty termin uznania rachunku Zamawiającego.</w:t>
      </w:r>
    </w:p>
    <w:p w14:paraId="15EA86C4" w14:textId="77777777" w:rsidR="002B4309" w:rsidRDefault="00CD75EC">
      <w:pPr>
        <w:pStyle w:val="Akapitzlist"/>
        <w:numPr>
          <w:ilvl w:val="0"/>
          <w:numId w:val="31"/>
        </w:numPr>
        <w:spacing w:line="276" w:lineRule="auto"/>
        <w:ind w:left="284" w:hanging="284"/>
        <w:jc w:val="both"/>
        <w:rPr>
          <w:rFonts w:ascii="Arial" w:hAnsi="Arial" w:cs="Arial"/>
          <w:sz w:val="22"/>
          <w:szCs w:val="22"/>
        </w:rPr>
      </w:pPr>
      <w:r>
        <w:rPr>
          <w:rFonts w:ascii="Arial" w:hAnsi="Arial" w:cs="Arial"/>
          <w:sz w:val="22"/>
          <w:szCs w:val="22"/>
        </w:rPr>
        <w:t>Wadium wnoszone w formie poręczeń lub gwarancji musi być złożone jako oryginał gwarancji lub poręczenia w postaci elektronicznej i spełniać co najmniej poniższe wymagania:</w:t>
      </w:r>
    </w:p>
    <w:p w14:paraId="6140DA27" w14:textId="77777777" w:rsidR="002B4309" w:rsidRDefault="00CD75EC">
      <w:pPr>
        <w:numPr>
          <w:ilvl w:val="3"/>
          <w:numId w:val="60"/>
        </w:numPr>
        <w:tabs>
          <w:tab w:val="left" w:pos="2805"/>
        </w:tabs>
        <w:spacing w:line="276" w:lineRule="auto"/>
        <w:ind w:left="567" w:hanging="283"/>
        <w:jc w:val="both"/>
      </w:pPr>
      <w:r>
        <w:rPr>
          <w:rFonts w:ascii="Arial" w:hAnsi="Arial" w:cs="Arial"/>
          <w:sz w:val="22"/>
          <w:szCs w:val="22"/>
        </w:rPr>
        <w:t xml:space="preserve">musi obejmować odpowiedzialność za wszystkie przypadki powodujące utratę wadium przez Wykonawcę określone w ustawie; </w:t>
      </w:r>
    </w:p>
    <w:p w14:paraId="0FFDF8EA" w14:textId="77777777" w:rsidR="002B4309" w:rsidRDefault="00CD75EC">
      <w:pPr>
        <w:numPr>
          <w:ilvl w:val="3"/>
          <w:numId w:val="60"/>
        </w:numPr>
        <w:spacing w:line="276" w:lineRule="auto"/>
        <w:ind w:left="567" w:hanging="283"/>
        <w:jc w:val="both"/>
        <w:rPr>
          <w:rFonts w:ascii="Arial" w:hAnsi="Arial" w:cs="Arial"/>
          <w:sz w:val="22"/>
          <w:szCs w:val="22"/>
        </w:rPr>
      </w:pPr>
      <w:r>
        <w:rPr>
          <w:rFonts w:ascii="Arial" w:hAnsi="Arial" w:cs="Arial"/>
          <w:sz w:val="22"/>
          <w:szCs w:val="22"/>
        </w:rPr>
        <w:t>z jej treści powinno jednoznacznej wynikać zobowiązanie gwaranta do zapłaty całej kwoty wadium;</w:t>
      </w:r>
    </w:p>
    <w:p w14:paraId="1D42EE52" w14:textId="77777777" w:rsidR="002B4309" w:rsidRDefault="00CD75EC">
      <w:pPr>
        <w:numPr>
          <w:ilvl w:val="3"/>
          <w:numId w:val="60"/>
        </w:numPr>
        <w:spacing w:line="276" w:lineRule="auto"/>
        <w:ind w:left="567" w:hanging="283"/>
        <w:jc w:val="both"/>
        <w:rPr>
          <w:rFonts w:ascii="Arial" w:hAnsi="Arial" w:cs="Arial"/>
          <w:sz w:val="22"/>
          <w:szCs w:val="22"/>
        </w:rPr>
      </w:pPr>
      <w:r>
        <w:rPr>
          <w:rFonts w:ascii="Arial" w:hAnsi="Arial" w:cs="Arial"/>
          <w:sz w:val="22"/>
          <w:szCs w:val="22"/>
        </w:rPr>
        <w:t>powinno być nieodwołalne i bezwarunkowe or</w:t>
      </w:r>
      <w:r>
        <w:rPr>
          <w:rFonts w:ascii="Arial" w:hAnsi="Arial" w:cs="Arial"/>
          <w:sz w:val="22"/>
          <w:szCs w:val="22"/>
        </w:rPr>
        <w:t>az płatne na pierwsze żądanie;</w:t>
      </w:r>
    </w:p>
    <w:p w14:paraId="2BBD73F1" w14:textId="77777777" w:rsidR="002B4309" w:rsidRDefault="00CD75EC">
      <w:pPr>
        <w:numPr>
          <w:ilvl w:val="3"/>
          <w:numId w:val="60"/>
        </w:numPr>
        <w:spacing w:line="276" w:lineRule="auto"/>
        <w:ind w:left="567" w:hanging="283"/>
        <w:jc w:val="both"/>
        <w:rPr>
          <w:rFonts w:ascii="Arial" w:hAnsi="Arial" w:cs="Arial"/>
          <w:sz w:val="22"/>
          <w:szCs w:val="22"/>
        </w:rPr>
      </w:pPr>
      <w:r>
        <w:rPr>
          <w:rFonts w:ascii="Arial" w:hAnsi="Arial" w:cs="Arial"/>
          <w:sz w:val="22"/>
          <w:szCs w:val="22"/>
        </w:rPr>
        <w:t xml:space="preserve">termin obowiązywania poręczenia lub gwarancji nie może być krótszy niż termin związania ofertą (z zastrzeżeniem iż pierwszym dniem związania ofertą jest dzień składania ofert); </w:t>
      </w:r>
    </w:p>
    <w:p w14:paraId="1E15A837" w14:textId="77777777" w:rsidR="002B4309" w:rsidRDefault="00CD75EC">
      <w:pPr>
        <w:numPr>
          <w:ilvl w:val="3"/>
          <w:numId w:val="60"/>
        </w:numPr>
        <w:spacing w:line="276" w:lineRule="auto"/>
        <w:ind w:left="567" w:hanging="283"/>
        <w:jc w:val="both"/>
        <w:rPr>
          <w:rFonts w:ascii="Arial" w:hAnsi="Arial" w:cs="Arial"/>
          <w:sz w:val="22"/>
          <w:szCs w:val="22"/>
        </w:rPr>
      </w:pPr>
      <w:r>
        <w:rPr>
          <w:rFonts w:ascii="Arial" w:hAnsi="Arial" w:cs="Arial"/>
          <w:sz w:val="22"/>
          <w:szCs w:val="22"/>
        </w:rPr>
        <w:lastRenderedPageBreak/>
        <w:t>w treści poręczenia lub gwarancji powinna znale</w:t>
      </w:r>
      <w:r>
        <w:rPr>
          <w:rFonts w:ascii="Arial" w:hAnsi="Arial" w:cs="Arial"/>
          <w:sz w:val="22"/>
          <w:szCs w:val="22"/>
        </w:rPr>
        <w:t>źć się nazwa oraz numer przedmiotowego postępowania;</w:t>
      </w:r>
    </w:p>
    <w:p w14:paraId="3FE2FA48" w14:textId="77777777" w:rsidR="002B4309" w:rsidRDefault="00CD75EC">
      <w:pPr>
        <w:numPr>
          <w:ilvl w:val="3"/>
          <w:numId w:val="60"/>
        </w:numPr>
        <w:spacing w:line="276" w:lineRule="auto"/>
        <w:ind w:left="567" w:hanging="283"/>
        <w:jc w:val="both"/>
        <w:rPr>
          <w:rFonts w:ascii="Arial" w:hAnsi="Arial" w:cs="Arial"/>
          <w:sz w:val="22"/>
          <w:szCs w:val="22"/>
        </w:rPr>
      </w:pPr>
      <w:r>
        <w:rPr>
          <w:rFonts w:ascii="Arial" w:hAnsi="Arial" w:cs="Arial"/>
          <w:sz w:val="22"/>
          <w:szCs w:val="22"/>
        </w:rPr>
        <w:t>beneficjentem poręczenia lub gwarancji jest: Województwo Lubelskie</w:t>
      </w:r>
    </w:p>
    <w:p w14:paraId="01A86DC2" w14:textId="77777777" w:rsidR="002B4309" w:rsidRDefault="00CD75EC">
      <w:pPr>
        <w:numPr>
          <w:ilvl w:val="3"/>
          <w:numId w:val="60"/>
        </w:numPr>
        <w:spacing w:line="276" w:lineRule="auto"/>
        <w:ind w:left="567" w:hanging="283"/>
        <w:jc w:val="both"/>
        <w:rPr>
          <w:rFonts w:ascii="Arial" w:hAnsi="Arial" w:cs="Arial"/>
          <w:sz w:val="22"/>
          <w:szCs w:val="22"/>
        </w:rPr>
      </w:pPr>
      <w:r>
        <w:rPr>
          <w:rFonts w:ascii="Arial" w:hAnsi="Arial" w:cs="Arial"/>
          <w:sz w:val="22"/>
          <w:szCs w:val="22"/>
        </w:rPr>
        <w:t xml:space="preserve">w przypadku Wykonawców wspólnie ubiegających się o udzielenie zamówienia (art. 58 ustawy), Zamawiający wymaga aby poręczenie lub </w:t>
      </w:r>
      <w:r>
        <w:rPr>
          <w:rFonts w:ascii="Arial" w:hAnsi="Arial" w:cs="Arial"/>
          <w:sz w:val="22"/>
          <w:szCs w:val="22"/>
        </w:rPr>
        <w:t>gwarancja obejmowała swą treścią (tj. zobowiązanych z tytułu poręczenia lub gwarancji) wszystkich Wykonawców wspólnie ubiegających się o udzielenie zamówienia lub aby z jej treści wynikało, że zabezpiecza ofertę Wykonawców wspólnie ubiegających się o udzie</w:t>
      </w:r>
      <w:r>
        <w:rPr>
          <w:rFonts w:ascii="Arial" w:hAnsi="Arial" w:cs="Arial"/>
          <w:sz w:val="22"/>
          <w:szCs w:val="22"/>
        </w:rPr>
        <w:t>lenie zamówienia (konsorcjum);</w:t>
      </w:r>
    </w:p>
    <w:p w14:paraId="35875789" w14:textId="77777777" w:rsidR="002B4309" w:rsidRDefault="00CD75EC">
      <w:pPr>
        <w:numPr>
          <w:ilvl w:val="3"/>
          <w:numId w:val="60"/>
        </w:numPr>
        <w:spacing w:line="276" w:lineRule="auto"/>
        <w:ind w:left="567" w:hanging="283"/>
        <w:jc w:val="both"/>
      </w:pPr>
      <w:r>
        <w:rPr>
          <w:rFonts w:ascii="Arial" w:hAnsi="Arial" w:cs="Arial"/>
          <w:sz w:val="22"/>
          <w:szCs w:val="22"/>
        </w:rPr>
        <w:t xml:space="preserve">W przypadku wniesienia wadium w formie, o której mowa w ust. 3 pkt 2-4 niniejszego rozdziału, </w:t>
      </w:r>
      <w:r>
        <w:rPr>
          <w:rFonts w:ascii="Arial" w:hAnsi="Arial" w:cs="Arial"/>
          <w:b/>
          <w:bCs/>
          <w:sz w:val="22"/>
          <w:szCs w:val="22"/>
        </w:rPr>
        <w:t xml:space="preserve">do upływu terminu składania ofert należy przedłożyć dokument w oryginale w postaci dokumentu elektronicznego </w:t>
      </w:r>
      <w:r>
        <w:rPr>
          <w:rFonts w:ascii="Arial" w:hAnsi="Arial" w:cs="Arial"/>
          <w:sz w:val="22"/>
          <w:szCs w:val="22"/>
        </w:rPr>
        <w:t>podpisanego kwalifikow</w:t>
      </w:r>
      <w:r>
        <w:rPr>
          <w:rFonts w:ascii="Arial" w:hAnsi="Arial" w:cs="Arial"/>
          <w:sz w:val="22"/>
          <w:szCs w:val="22"/>
        </w:rPr>
        <w:t xml:space="preserve">anym podpisem elektronicznym przez jego wystawcę. Dokument może został złożony za pośrednictwem Platformy lub na adres e-mail: solary@dzierzkowice.pl. </w:t>
      </w:r>
    </w:p>
    <w:p w14:paraId="2435F51E" w14:textId="77777777" w:rsidR="002B4309" w:rsidRDefault="00CD75EC">
      <w:pPr>
        <w:pStyle w:val="Akapitzlist"/>
        <w:numPr>
          <w:ilvl w:val="0"/>
          <w:numId w:val="31"/>
        </w:numPr>
        <w:spacing w:line="276" w:lineRule="auto"/>
        <w:ind w:left="284" w:hanging="284"/>
        <w:jc w:val="both"/>
      </w:pPr>
      <w:r>
        <w:rPr>
          <w:rFonts w:ascii="Arial" w:hAnsi="Arial" w:cs="Arial"/>
          <w:sz w:val="22"/>
          <w:szCs w:val="22"/>
        </w:rPr>
        <w:t>Oferta wykonawcy, który nie wniesie wadium, wniesie wadium w sposób nieprawidłowy lub nie utrzyma wadium</w:t>
      </w:r>
      <w:r>
        <w:rPr>
          <w:rFonts w:ascii="Arial" w:hAnsi="Arial" w:cs="Arial"/>
          <w:sz w:val="22"/>
          <w:szCs w:val="22"/>
        </w:rPr>
        <w:t xml:space="preserve"> nieprzerwanie do upływu terminu związania ofertą lub złoży wniosek o zwrot wadium w przypadku, o którym mowa w art. 98 ust. 2 pkt 3 ustawy zostanie odrzucona. (art. 226 ust. 1 pkt 14).</w:t>
      </w:r>
    </w:p>
    <w:p w14:paraId="450956BE" w14:textId="77777777" w:rsidR="002B4309" w:rsidRDefault="00CD75EC">
      <w:pPr>
        <w:pStyle w:val="Akapitzlist"/>
        <w:numPr>
          <w:ilvl w:val="0"/>
          <w:numId w:val="31"/>
        </w:numPr>
        <w:spacing w:line="276" w:lineRule="auto"/>
        <w:ind w:left="284" w:hanging="284"/>
        <w:jc w:val="both"/>
        <w:rPr>
          <w:rFonts w:ascii="Arial" w:hAnsi="Arial" w:cs="Arial"/>
          <w:sz w:val="22"/>
          <w:szCs w:val="22"/>
        </w:rPr>
      </w:pPr>
      <w:r>
        <w:rPr>
          <w:rFonts w:ascii="Arial" w:hAnsi="Arial" w:cs="Arial"/>
          <w:sz w:val="22"/>
          <w:szCs w:val="22"/>
        </w:rPr>
        <w:t>Zasady zwrotu oraz okoliczności zatrzymania wadium określa art. 98 ust</w:t>
      </w:r>
      <w:r>
        <w:rPr>
          <w:rFonts w:ascii="Arial" w:hAnsi="Arial" w:cs="Arial"/>
          <w:sz w:val="22"/>
          <w:szCs w:val="22"/>
        </w:rPr>
        <w:t>awy.</w:t>
      </w:r>
    </w:p>
    <w:p w14:paraId="12517E82" w14:textId="77777777" w:rsidR="002B4309" w:rsidRDefault="00CD75EC">
      <w:pPr>
        <w:pStyle w:val="pkt"/>
        <w:pBdr>
          <w:bottom w:val="double" w:sz="4" w:space="1" w:color="00000A"/>
        </w:pBdr>
        <w:shd w:val="clear" w:color="auto" w:fill="DAEEF3"/>
        <w:spacing w:before="240" w:after="40"/>
        <w:ind w:left="567" w:hanging="567"/>
        <w:rPr>
          <w:rFonts w:ascii="Arial" w:hAnsi="Arial" w:cs="Arial"/>
          <w:b/>
          <w:sz w:val="22"/>
        </w:rPr>
      </w:pPr>
      <w:r>
        <w:rPr>
          <w:rFonts w:ascii="Arial" w:hAnsi="Arial" w:cs="Arial"/>
          <w:b/>
          <w:sz w:val="22"/>
        </w:rPr>
        <w:t>XVII.</w:t>
      </w:r>
      <w:r>
        <w:rPr>
          <w:rFonts w:ascii="Arial" w:hAnsi="Arial" w:cs="Arial"/>
          <w:b/>
          <w:sz w:val="22"/>
        </w:rPr>
        <w:tab/>
        <w:t>TERMIN ZWIĄZANIA OFERTĄ</w:t>
      </w:r>
    </w:p>
    <w:p w14:paraId="5B6EFFA4" w14:textId="77777777" w:rsidR="002B4309" w:rsidRDefault="00CD75EC">
      <w:pPr>
        <w:pStyle w:val="Akapitzlist"/>
        <w:numPr>
          <w:ilvl w:val="0"/>
          <w:numId w:val="33"/>
        </w:numPr>
        <w:spacing w:before="240"/>
        <w:ind w:left="284" w:hanging="284"/>
        <w:jc w:val="both"/>
      </w:pPr>
      <w:r>
        <w:rPr>
          <w:rFonts w:ascii="Arial" w:hAnsi="Arial" w:cs="Arial"/>
          <w:sz w:val="22"/>
          <w:szCs w:val="22"/>
        </w:rPr>
        <w:t xml:space="preserve">Wykonawca będzie związany ofertą od dnia upływu terminu składania ofert, przy czym pierwszym dniem terminu związania ofertą jest dzień, w którym upływa termin składania ofert, przez okres </w:t>
      </w:r>
      <w:r>
        <w:rPr>
          <w:rFonts w:ascii="Arial" w:hAnsi="Arial" w:cs="Arial"/>
          <w:b/>
          <w:sz w:val="22"/>
          <w:szCs w:val="22"/>
        </w:rPr>
        <w:t>90</w:t>
      </w:r>
      <w:r>
        <w:rPr>
          <w:rStyle w:val="FootnoteCharacters"/>
          <w:rFonts w:ascii="Arial" w:hAnsi="Arial" w:cs="Arial"/>
          <w:b/>
          <w:sz w:val="22"/>
          <w:szCs w:val="22"/>
        </w:rPr>
        <w:t xml:space="preserve"> </w:t>
      </w:r>
      <w:r>
        <w:t xml:space="preserve"> </w:t>
      </w:r>
      <w:r>
        <w:rPr>
          <w:rFonts w:ascii="Arial" w:hAnsi="Arial" w:cs="Arial"/>
          <w:b/>
          <w:sz w:val="22"/>
          <w:szCs w:val="22"/>
        </w:rPr>
        <w:t xml:space="preserve">dni, tj. do dnia </w:t>
      </w:r>
      <w:r>
        <w:rPr>
          <w:rFonts w:ascii="Arial" w:hAnsi="Arial" w:cs="Arial"/>
          <w:b/>
          <w:bCs/>
          <w:caps/>
          <w:sz w:val="22"/>
          <w:szCs w:val="22"/>
        </w:rPr>
        <w:t>24 .07.</w:t>
      </w:r>
      <w:r>
        <w:rPr>
          <w:rFonts w:ascii="Arial" w:hAnsi="Arial" w:cs="Arial"/>
          <w:b/>
          <w:bCs/>
          <w:sz w:val="22"/>
          <w:szCs w:val="22"/>
        </w:rPr>
        <w:t xml:space="preserve">2021 </w:t>
      </w:r>
      <w:r>
        <w:rPr>
          <w:rFonts w:ascii="Arial" w:hAnsi="Arial" w:cs="Arial"/>
          <w:b/>
          <w:bCs/>
          <w:sz w:val="22"/>
          <w:szCs w:val="22"/>
        </w:rPr>
        <w:t>r.</w:t>
      </w:r>
    </w:p>
    <w:p w14:paraId="4C521C2E" w14:textId="77777777" w:rsidR="002B4309" w:rsidRDefault="00CD75EC">
      <w:pPr>
        <w:pStyle w:val="Akapitzlist"/>
        <w:numPr>
          <w:ilvl w:val="0"/>
          <w:numId w:val="33"/>
        </w:numPr>
        <w:ind w:left="284" w:hanging="284"/>
        <w:jc w:val="both"/>
        <w:rPr>
          <w:rFonts w:ascii="Arial" w:hAnsi="Arial" w:cs="Arial"/>
          <w:sz w:val="22"/>
          <w:szCs w:val="22"/>
        </w:rPr>
      </w:pPr>
      <w:r>
        <w:rPr>
          <w:rFonts w:ascii="Arial" w:hAnsi="Arial" w:cs="Arial"/>
          <w:sz w:val="22"/>
          <w:szCs w:val="22"/>
        </w:rPr>
        <w:t xml:space="preserve">W przypadku gdy wybór najkorzystniejszej oferty nie nastąpi przed upływem </w:t>
      </w:r>
      <w:r>
        <w:rPr>
          <w:rStyle w:val="Wyrnienie"/>
          <w:rFonts w:ascii="Arial" w:hAnsi="Arial" w:cs="Arial"/>
          <w:i w:val="0"/>
          <w:sz w:val="22"/>
          <w:szCs w:val="22"/>
        </w:rPr>
        <w:t>terminu związania</w:t>
      </w:r>
      <w:r>
        <w:rPr>
          <w:rFonts w:ascii="Arial" w:hAnsi="Arial" w:cs="Arial"/>
          <w:sz w:val="22"/>
          <w:szCs w:val="22"/>
        </w:rPr>
        <w:t xml:space="preserve"> ofertą, o którym mowa w pkt 1, Zamawiający przed upływem </w:t>
      </w:r>
      <w:r>
        <w:rPr>
          <w:rStyle w:val="Wyrnienie"/>
          <w:rFonts w:ascii="Arial" w:hAnsi="Arial" w:cs="Arial"/>
          <w:i w:val="0"/>
          <w:sz w:val="22"/>
          <w:szCs w:val="22"/>
        </w:rPr>
        <w:t>terminu związania</w:t>
      </w:r>
      <w:r>
        <w:rPr>
          <w:rFonts w:ascii="Arial" w:hAnsi="Arial" w:cs="Arial"/>
          <w:sz w:val="22"/>
          <w:szCs w:val="22"/>
        </w:rPr>
        <w:t xml:space="preserve"> ofertą, zwróci się jednokrotnie do Wykonawców o wyrażenie zgody na przedłużenie tego t</w:t>
      </w:r>
      <w:r>
        <w:rPr>
          <w:rFonts w:ascii="Arial" w:hAnsi="Arial" w:cs="Arial"/>
          <w:sz w:val="22"/>
          <w:szCs w:val="22"/>
        </w:rPr>
        <w:t>erminu o wskazywany przez niego okres, nie dłuższy niż 60 dni.</w:t>
      </w:r>
    </w:p>
    <w:p w14:paraId="050FF63E" w14:textId="77777777" w:rsidR="002B4309" w:rsidRDefault="00CD75EC">
      <w:pPr>
        <w:pStyle w:val="Akapitzlist"/>
        <w:numPr>
          <w:ilvl w:val="0"/>
          <w:numId w:val="33"/>
        </w:numPr>
        <w:ind w:left="284" w:hanging="284"/>
        <w:jc w:val="both"/>
        <w:rPr>
          <w:rFonts w:ascii="Arial" w:hAnsi="Arial" w:cs="Arial"/>
          <w:sz w:val="22"/>
          <w:szCs w:val="22"/>
        </w:rPr>
      </w:pPr>
      <w:r>
        <w:rPr>
          <w:rFonts w:ascii="Arial" w:hAnsi="Arial" w:cs="Arial"/>
          <w:sz w:val="22"/>
          <w:szCs w:val="22"/>
        </w:rPr>
        <w:t xml:space="preserve">Przedłużenie </w:t>
      </w:r>
      <w:r>
        <w:rPr>
          <w:rStyle w:val="Wyrnienie"/>
          <w:rFonts w:ascii="Arial" w:hAnsi="Arial" w:cs="Arial"/>
          <w:i w:val="0"/>
          <w:sz w:val="22"/>
          <w:szCs w:val="22"/>
        </w:rPr>
        <w:t>terminu</w:t>
      </w:r>
      <w:r>
        <w:rPr>
          <w:rStyle w:val="Wyrnienie"/>
          <w:rFonts w:ascii="Arial" w:hAnsi="Arial" w:cs="Arial"/>
          <w:sz w:val="22"/>
          <w:szCs w:val="22"/>
        </w:rPr>
        <w:t xml:space="preserve"> </w:t>
      </w:r>
      <w:r>
        <w:rPr>
          <w:rStyle w:val="Wyrnienie"/>
          <w:rFonts w:ascii="Arial" w:hAnsi="Arial" w:cs="Arial"/>
          <w:i w:val="0"/>
          <w:sz w:val="22"/>
          <w:szCs w:val="22"/>
        </w:rPr>
        <w:t>związania</w:t>
      </w:r>
      <w:r>
        <w:rPr>
          <w:rFonts w:ascii="Arial" w:hAnsi="Arial" w:cs="Arial"/>
          <w:sz w:val="22"/>
          <w:szCs w:val="22"/>
        </w:rPr>
        <w:t xml:space="preserve"> ofertą, o którym mowa w ust. 2, wymaga złożenia przez Wykonawcę pisemnego oświadczenia o wyrażeniu zgody na przedłużenie </w:t>
      </w:r>
      <w:r>
        <w:rPr>
          <w:rStyle w:val="Wyrnienie"/>
          <w:rFonts w:ascii="Arial" w:hAnsi="Arial" w:cs="Arial"/>
          <w:i w:val="0"/>
          <w:sz w:val="22"/>
          <w:szCs w:val="22"/>
        </w:rPr>
        <w:t>terminu związania</w:t>
      </w:r>
      <w:r>
        <w:rPr>
          <w:rFonts w:ascii="Arial" w:hAnsi="Arial" w:cs="Arial"/>
          <w:sz w:val="22"/>
          <w:szCs w:val="22"/>
        </w:rPr>
        <w:t xml:space="preserve"> ofertą.</w:t>
      </w:r>
    </w:p>
    <w:p w14:paraId="506660B8" w14:textId="77777777" w:rsidR="002B4309" w:rsidRDefault="00CD75EC">
      <w:pPr>
        <w:pStyle w:val="Akapitzlist"/>
        <w:numPr>
          <w:ilvl w:val="0"/>
          <w:numId w:val="33"/>
        </w:numPr>
        <w:ind w:left="284" w:hanging="284"/>
        <w:jc w:val="both"/>
        <w:rPr>
          <w:rFonts w:ascii="Arial" w:hAnsi="Arial" w:cs="Arial"/>
          <w:sz w:val="22"/>
          <w:szCs w:val="22"/>
        </w:rPr>
      </w:pPr>
      <w:r>
        <w:rPr>
          <w:rFonts w:ascii="Arial" w:hAnsi="Arial" w:cs="Arial"/>
          <w:sz w:val="22"/>
          <w:szCs w:val="22"/>
        </w:rPr>
        <w:t xml:space="preserve">W przypadku gdy Zamawiający żąda wniesienia wadium, przedłużenie </w:t>
      </w:r>
      <w:r>
        <w:rPr>
          <w:rStyle w:val="Wyrnienie"/>
          <w:rFonts w:ascii="Arial" w:hAnsi="Arial" w:cs="Arial"/>
          <w:i w:val="0"/>
          <w:sz w:val="22"/>
          <w:szCs w:val="22"/>
        </w:rPr>
        <w:t>terminu związania</w:t>
      </w:r>
      <w:r>
        <w:rPr>
          <w:rFonts w:ascii="Arial" w:hAnsi="Arial" w:cs="Arial"/>
          <w:sz w:val="22"/>
          <w:szCs w:val="22"/>
        </w:rPr>
        <w:t xml:space="preserve"> ofertą, o którym mowa w u</w:t>
      </w:r>
      <w:r>
        <w:rPr>
          <w:rFonts w:ascii="Arial" w:hAnsi="Arial" w:cs="Arial"/>
          <w:sz w:val="22"/>
          <w:szCs w:val="22"/>
        </w:rPr>
        <w:t>st. 2, następuje wraz z przedłużeniem okresu ważności wadium albo, jeżeli nie jest to możliwe, z wniesieniem nowego wadium na przedłużony okres związania ofertą.</w:t>
      </w:r>
    </w:p>
    <w:p w14:paraId="02995587" w14:textId="77777777" w:rsidR="002B4309" w:rsidRDefault="00CD75EC">
      <w:pPr>
        <w:pStyle w:val="pkt"/>
        <w:pBdr>
          <w:bottom w:val="double" w:sz="4" w:space="1" w:color="00000A"/>
        </w:pBdr>
        <w:shd w:val="clear" w:color="auto" w:fill="DAEEF3"/>
        <w:spacing w:before="240" w:after="40"/>
        <w:ind w:left="567" w:hanging="567"/>
        <w:rPr>
          <w:rFonts w:ascii="Arial" w:hAnsi="Arial" w:cs="Arial"/>
          <w:b/>
          <w:sz w:val="22"/>
        </w:rPr>
      </w:pPr>
      <w:r>
        <w:rPr>
          <w:rFonts w:ascii="Arial" w:hAnsi="Arial" w:cs="Arial"/>
          <w:b/>
          <w:sz w:val="22"/>
        </w:rPr>
        <w:t>XVIII.</w:t>
      </w:r>
      <w:r>
        <w:rPr>
          <w:rFonts w:ascii="Arial" w:hAnsi="Arial" w:cs="Arial"/>
          <w:b/>
          <w:sz w:val="22"/>
        </w:rPr>
        <w:tab/>
        <w:t>MIEJSCE I TERMIN SKŁADANIA I OTWARCIA OFERT</w:t>
      </w:r>
    </w:p>
    <w:p w14:paraId="4F72D7FC" w14:textId="27F68E5E" w:rsidR="002B4309" w:rsidRDefault="00CD75EC">
      <w:pPr>
        <w:pStyle w:val="Akapitzlist"/>
        <w:numPr>
          <w:ilvl w:val="0"/>
          <w:numId w:val="34"/>
        </w:numPr>
        <w:spacing w:before="240"/>
        <w:ind w:left="284" w:hanging="284"/>
        <w:contextualSpacing/>
        <w:jc w:val="both"/>
      </w:pPr>
      <w:r>
        <w:rPr>
          <w:rFonts w:ascii="Arial" w:hAnsi="Arial" w:cs="Arial"/>
          <w:sz w:val="22"/>
          <w:szCs w:val="22"/>
        </w:rPr>
        <w:t>Wykonawca składa ofertę za pośrednictwem „F</w:t>
      </w:r>
      <w:r>
        <w:rPr>
          <w:rFonts w:ascii="Arial" w:hAnsi="Arial" w:cs="Arial"/>
          <w:sz w:val="22"/>
          <w:szCs w:val="22"/>
        </w:rPr>
        <w:t xml:space="preserve">ormularza do złożenia, zmiany, wycofania oferty lub wniosku” dostępnego na </w:t>
      </w:r>
      <w:proofErr w:type="spellStart"/>
      <w:r>
        <w:rPr>
          <w:rFonts w:ascii="Arial" w:hAnsi="Arial" w:cs="Arial"/>
          <w:sz w:val="22"/>
          <w:szCs w:val="22"/>
        </w:rPr>
        <w:t>ePUAP</w:t>
      </w:r>
      <w:proofErr w:type="spellEnd"/>
      <w:r>
        <w:rPr>
          <w:rFonts w:ascii="Arial" w:hAnsi="Arial" w:cs="Arial"/>
          <w:sz w:val="22"/>
          <w:szCs w:val="22"/>
        </w:rPr>
        <w:t xml:space="preserve"> i udostępnionego również na </w:t>
      </w:r>
      <w:proofErr w:type="spellStart"/>
      <w:r>
        <w:rPr>
          <w:rFonts w:ascii="Arial" w:hAnsi="Arial" w:cs="Arial"/>
          <w:sz w:val="22"/>
          <w:szCs w:val="22"/>
        </w:rPr>
        <w:t>miniPortalu</w:t>
      </w:r>
      <w:proofErr w:type="spellEnd"/>
      <w:r>
        <w:rPr>
          <w:rFonts w:ascii="Arial" w:hAnsi="Arial" w:cs="Arial"/>
          <w:sz w:val="22"/>
          <w:szCs w:val="22"/>
        </w:rPr>
        <w:t xml:space="preserve"> </w:t>
      </w:r>
      <w:r>
        <w:rPr>
          <w:rFonts w:ascii="Arial" w:hAnsi="Arial" w:cs="Arial"/>
          <w:b/>
          <w:bCs/>
          <w:sz w:val="22"/>
          <w:szCs w:val="22"/>
          <w:u w:val="single"/>
        </w:rPr>
        <w:t>do dnia 26.04</w:t>
      </w:r>
      <w:r w:rsidR="00DB11BD">
        <w:rPr>
          <w:rFonts w:ascii="Arial" w:hAnsi="Arial" w:cs="Arial"/>
          <w:b/>
          <w:bCs/>
          <w:sz w:val="22"/>
          <w:szCs w:val="22"/>
          <w:u w:val="single"/>
        </w:rPr>
        <w:t>.</w:t>
      </w:r>
      <w:r>
        <w:rPr>
          <w:rFonts w:ascii="Arial" w:hAnsi="Arial" w:cs="Arial"/>
          <w:b/>
          <w:bCs/>
          <w:sz w:val="22"/>
          <w:szCs w:val="22"/>
          <w:u w:val="single"/>
        </w:rPr>
        <w:t>2021 r. godz. 10:00.</w:t>
      </w:r>
    </w:p>
    <w:p w14:paraId="03D4C461" w14:textId="77777777" w:rsidR="002B4309" w:rsidRDefault="00CD75EC">
      <w:pPr>
        <w:pStyle w:val="Akapitzlist"/>
        <w:numPr>
          <w:ilvl w:val="0"/>
          <w:numId w:val="34"/>
        </w:numPr>
        <w:spacing w:before="240"/>
        <w:ind w:left="284" w:hanging="284"/>
        <w:contextualSpacing/>
        <w:jc w:val="both"/>
        <w:rPr>
          <w:rFonts w:ascii="Arial" w:hAnsi="Arial" w:cs="Arial"/>
          <w:b/>
          <w:bCs/>
          <w:sz w:val="22"/>
          <w:szCs w:val="22"/>
          <w:u w:val="single"/>
        </w:rPr>
      </w:pPr>
      <w:r>
        <w:rPr>
          <w:rFonts w:ascii="Arial" w:hAnsi="Arial" w:cs="Arial"/>
          <w:sz w:val="22"/>
          <w:szCs w:val="22"/>
        </w:rPr>
        <w:t xml:space="preserve">Ofertę składa się, pod rygorem nieważności, w formie elektronicznej opatrzoną </w:t>
      </w:r>
      <w:r>
        <w:rPr>
          <w:rFonts w:ascii="Arial" w:hAnsi="Arial" w:cs="Arial"/>
          <w:sz w:val="22"/>
          <w:szCs w:val="22"/>
        </w:rPr>
        <w:t>kwalifikowanym podpisem elektronicznym.</w:t>
      </w:r>
    </w:p>
    <w:p w14:paraId="147E81F3" w14:textId="77777777" w:rsidR="002B4309" w:rsidRDefault="00CD75EC">
      <w:pPr>
        <w:pStyle w:val="Akapitzlist"/>
        <w:numPr>
          <w:ilvl w:val="0"/>
          <w:numId w:val="34"/>
        </w:numPr>
        <w:spacing w:before="240"/>
        <w:ind w:left="284" w:hanging="284"/>
        <w:contextualSpacing/>
        <w:jc w:val="both"/>
      </w:pPr>
      <w:r>
        <w:rPr>
          <w:rFonts w:ascii="Arial" w:hAnsi="Arial" w:cs="Arial"/>
          <w:sz w:val="22"/>
          <w:szCs w:val="22"/>
        </w:rPr>
        <w:t xml:space="preserve">Sposób złożenia oferty, w tym zaszyfrowania oferty opisany został w „Instrukcji użytkownika”, dostępnej na stronie: </w:t>
      </w:r>
      <w:hyperlink r:id="rId15">
        <w:r>
          <w:rPr>
            <w:rStyle w:val="czeinternetowe"/>
            <w:rFonts w:ascii="Arial" w:hAnsi="Arial" w:cs="Arial"/>
            <w:sz w:val="22"/>
            <w:szCs w:val="22"/>
          </w:rPr>
          <w:t>https://miniportal.uzp.gov.pl/</w:t>
        </w:r>
      </w:hyperlink>
      <w:r>
        <w:rPr>
          <w:rFonts w:ascii="Arial" w:hAnsi="Arial" w:cs="Arial"/>
          <w:sz w:val="22"/>
          <w:szCs w:val="22"/>
        </w:rPr>
        <w:t xml:space="preserve"> .</w:t>
      </w:r>
    </w:p>
    <w:p w14:paraId="544C1068" w14:textId="77777777" w:rsidR="002B4309" w:rsidRDefault="00CD75EC">
      <w:pPr>
        <w:pStyle w:val="Akapitzlist"/>
        <w:numPr>
          <w:ilvl w:val="0"/>
          <w:numId w:val="34"/>
        </w:numPr>
        <w:spacing w:before="240"/>
        <w:ind w:left="284" w:hanging="284"/>
        <w:contextualSpacing/>
        <w:jc w:val="both"/>
        <w:rPr>
          <w:rFonts w:ascii="Arial" w:hAnsi="Arial" w:cs="Arial"/>
          <w:b/>
          <w:bCs/>
          <w:sz w:val="22"/>
          <w:szCs w:val="22"/>
          <w:u w:val="single"/>
        </w:rPr>
      </w:pPr>
      <w:r>
        <w:rPr>
          <w:rFonts w:ascii="Arial" w:hAnsi="Arial" w:cs="Arial"/>
          <w:sz w:val="22"/>
          <w:szCs w:val="22"/>
        </w:rPr>
        <w:t xml:space="preserve">Jeżeli dokumenty </w:t>
      </w:r>
      <w:r>
        <w:rPr>
          <w:rFonts w:ascii="Arial" w:hAnsi="Arial" w:cs="Arial"/>
          <w:sz w:val="22"/>
          <w:szCs w:val="22"/>
        </w:rPr>
        <w:t xml:space="preserve">elektroniczne, przekazywane przy użyciu środków komunikacji elektronicznej, zawierają informacje stanowiące tajemnicę przedsiębiorstwa w rozumieniu </w:t>
      </w:r>
      <w:r>
        <w:rPr>
          <w:rFonts w:ascii="Arial" w:hAnsi="Arial" w:cs="Arial"/>
          <w:sz w:val="22"/>
          <w:szCs w:val="22"/>
        </w:rPr>
        <w:lastRenderedPageBreak/>
        <w:t>przepisów ustawy z dnia 16 kwietnia 1993 r. o zwalczaniu nieuczciwej konkurencji (Dz. U. z 2020 r. poz. 1913</w:t>
      </w:r>
      <w:r>
        <w:rPr>
          <w:rFonts w:ascii="Arial" w:hAnsi="Arial" w:cs="Arial"/>
          <w:sz w:val="22"/>
          <w:szCs w:val="22"/>
        </w:rPr>
        <w:t>), wykonawca, w celu utrzymania w poufności tych informacji, przekazuje je w wydzielonym i odpowiednio oznaczonym pliku, wraz z jednoczesnym zaznaczeniem polecenia „Załącznik stanowiący tajemnicę przedsiębiorstwa” a następnie wraz z plikami stanowiącymi ja</w:t>
      </w:r>
      <w:r>
        <w:rPr>
          <w:rFonts w:ascii="Arial" w:hAnsi="Arial" w:cs="Arial"/>
          <w:sz w:val="22"/>
          <w:szCs w:val="22"/>
        </w:rPr>
        <w:t xml:space="preserve">wną część należy ten plik zaszyfrować. </w:t>
      </w:r>
    </w:p>
    <w:p w14:paraId="051E4A6A" w14:textId="77777777" w:rsidR="002B4309" w:rsidRDefault="00CD75EC">
      <w:pPr>
        <w:pStyle w:val="Akapitzlist"/>
        <w:numPr>
          <w:ilvl w:val="0"/>
          <w:numId w:val="34"/>
        </w:numPr>
        <w:spacing w:before="240"/>
        <w:ind w:left="284" w:hanging="284"/>
        <w:contextualSpacing/>
        <w:jc w:val="both"/>
        <w:rPr>
          <w:rFonts w:ascii="Arial" w:hAnsi="Arial" w:cs="Arial"/>
          <w:b/>
          <w:bCs/>
          <w:sz w:val="22"/>
          <w:szCs w:val="22"/>
          <w:u w:val="single"/>
        </w:rPr>
      </w:pPr>
      <w:r>
        <w:rPr>
          <w:rFonts w:ascii="Arial" w:hAnsi="Arial" w:cs="Arial"/>
          <w:sz w:val="22"/>
          <w:szCs w:val="22"/>
        </w:rPr>
        <w:t xml:space="preserve">Oferta może być złożona tylko do upływu terminu składania ofert. </w:t>
      </w:r>
    </w:p>
    <w:p w14:paraId="761975CF" w14:textId="77777777" w:rsidR="002B4309" w:rsidRDefault="00CD75EC">
      <w:pPr>
        <w:pStyle w:val="Akapitzlist"/>
        <w:numPr>
          <w:ilvl w:val="0"/>
          <w:numId w:val="34"/>
        </w:numPr>
        <w:spacing w:before="240"/>
        <w:ind w:left="284" w:hanging="284"/>
        <w:contextualSpacing/>
        <w:jc w:val="both"/>
        <w:rPr>
          <w:rFonts w:ascii="Arial" w:hAnsi="Arial" w:cs="Arial"/>
          <w:b/>
          <w:bCs/>
          <w:sz w:val="22"/>
          <w:szCs w:val="22"/>
          <w:u w:val="single"/>
        </w:rPr>
      </w:pPr>
      <w:r>
        <w:rPr>
          <w:rFonts w:ascii="Arial" w:hAnsi="Arial" w:cs="Arial"/>
          <w:sz w:val="22"/>
          <w:szCs w:val="22"/>
        </w:rPr>
        <w:t>Wykonawca może przed upływem terminu do składania ofert wycofać ofertę za pośrednictwem „Formularza do złożenia, zmiany, wycofania oferty lub wniosku”</w:t>
      </w:r>
      <w:r>
        <w:rPr>
          <w:rFonts w:ascii="Arial" w:hAnsi="Arial" w:cs="Arial"/>
          <w:sz w:val="22"/>
          <w:szCs w:val="22"/>
        </w:rPr>
        <w:t xml:space="preserve"> dostępnego na </w:t>
      </w:r>
      <w:proofErr w:type="spellStart"/>
      <w:r>
        <w:rPr>
          <w:rFonts w:ascii="Arial" w:hAnsi="Arial" w:cs="Arial"/>
          <w:sz w:val="22"/>
          <w:szCs w:val="22"/>
        </w:rPr>
        <w:t>ePUAP</w:t>
      </w:r>
      <w:proofErr w:type="spellEnd"/>
      <w:r>
        <w:rPr>
          <w:rFonts w:ascii="Arial" w:hAnsi="Arial" w:cs="Arial"/>
          <w:sz w:val="22"/>
          <w:szCs w:val="22"/>
        </w:rPr>
        <w:t xml:space="preserve"> i udostępnionego również na </w:t>
      </w:r>
      <w:proofErr w:type="spellStart"/>
      <w:r>
        <w:rPr>
          <w:rFonts w:ascii="Arial" w:hAnsi="Arial" w:cs="Arial"/>
          <w:sz w:val="22"/>
          <w:szCs w:val="22"/>
        </w:rPr>
        <w:t>miniPortalu</w:t>
      </w:r>
      <w:proofErr w:type="spellEnd"/>
      <w:r>
        <w:rPr>
          <w:rFonts w:ascii="Arial" w:hAnsi="Arial" w:cs="Arial"/>
          <w:sz w:val="22"/>
          <w:szCs w:val="22"/>
        </w:rPr>
        <w:t xml:space="preserve">. Sposób wycofania oferty został opisany w „Instrukcji użytkownika” dostępnej na </w:t>
      </w:r>
      <w:proofErr w:type="spellStart"/>
      <w:r>
        <w:rPr>
          <w:rFonts w:ascii="Arial" w:hAnsi="Arial" w:cs="Arial"/>
          <w:sz w:val="22"/>
          <w:szCs w:val="22"/>
        </w:rPr>
        <w:t>miniPortalu</w:t>
      </w:r>
      <w:proofErr w:type="spellEnd"/>
      <w:r>
        <w:rPr>
          <w:rFonts w:ascii="Arial" w:hAnsi="Arial" w:cs="Arial"/>
          <w:sz w:val="22"/>
          <w:szCs w:val="22"/>
        </w:rPr>
        <w:t xml:space="preserve">. </w:t>
      </w:r>
    </w:p>
    <w:p w14:paraId="49C973F8" w14:textId="77777777" w:rsidR="002B4309" w:rsidRDefault="00CD75EC">
      <w:pPr>
        <w:pStyle w:val="Akapitzlist"/>
        <w:numPr>
          <w:ilvl w:val="0"/>
          <w:numId w:val="34"/>
        </w:numPr>
        <w:spacing w:before="240"/>
        <w:ind w:left="284" w:hanging="284"/>
        <w:contextualSpacing/>
        <w:jc w:val="both"/>
        <w:rPr>
          <w:rFonts w:ascii="Arial" w:hAnsi="Arial" w:cs="Arial"/>
          <w:b/>
          <w:bCs/>
          <w:sz w:val="22"/>
          <w:szCs w:val="22"/>
          <w:u w:val="single"/>
        </w:rPr>
      </w:pPr>
      <w:r>
        <w:rPr>
          <w:rFonts w:ascii="Arial" w:hAnsi="Arial" w:cs="Arial"/>
          <w:sz w:val="22"/>
          <w:szCs w:val="22"/>
        </w:rPr>
        <w:t>Wykonawca po upływie terminu do składania ofert nie może skutecznie dokonać zmiany ani wycofać złożon</w:t>
      </w:r>
      <w:r>
        <w:rPr>
          <w:rFonts w:ascii="Arial" w:hAnsi="Arial" w:cs="Arial"/>
          <w:sz w:val="22"/>
          <w:szCs w:val="22"/>
        </w:rPr>
        <w:t>ej oferty.</w:t>
      </w:r>
    </w:p>
    <w:p w14:paraId="5072CEFA" w14:textId="77777777" w:rsidR="002B4309" w:rsidRDefault="00CD75EC">
      <w:pPr>
        <w:pStyle w:val="Akapitzlist"/>
        <w:numPr>
          <w:ilvl w:val="0"/>
          <w:numId w:val="34"/>
        </w:numPr>
        <w:spacing w:before="240"/>
        <w:ind w:left="284" w:hanging="284"/>
        <w:contextualSpacing/>
        <w:jc w:val="both"/>
      </w:pPr>
      <w:r>
        <w:rPr>
          <w:rFonts w:ascii="Arial" w:hAnsi="Arial" w:cs="Arial"/>
          <w:b/>
          <w:bCs/>
          <w:sz w:val="22"/>
          <w:szCs w:val="22"/>
        </w:rPr>
        <w:t>Otwarcie ofert nastąpi w dniu 26.04.2021 r., o godzinie 13:00</w:t>
      </w:r>
      <w:r>
        <w:rPr>
          <w:rFonts w:ascii="Arial" w:hAnsi="Arial" w:cs="Arial"/>
          <w:sz w:val="22"/>
          <w:szCs w:val="22"/>
        </w:rPr>
        <w:t xml:space="preserve">. </w:t>
      </w:r>
    </w:p>
    <w:p w14:paraId="5F7B3D83" w14:textId="77777777" w:rsidR="002B4309" w:rsidRDefault="00CD75EC">
      <w:pPr>
        <w:pStyle w:val="Akapitzlist"/>
        <w:numPr>
          <w:ilvl w:val="0"/>
          <w:numId w:val="34"/>
        </w:numPr>
        <w:spacing w:before="240"/>
        <w:ind w:left="284" w:hanging="284"/>
        <w:contextualSpacing/>
        <w:jc w:val="both"/>
        <w:rPr>
          <w:rFonts w:ascii="Arial" w:hAnsi="Arial" w:cs="Arial"/>
          <w:b/>
          <w:bCs/>
          <w:sz w:val="22"/>
          <w:szCs w:val="22"/>
          <w:u w:val="single"/>
        </w:rPr>
      </w:pPr>
      <w:r>
        <w:rPr>
          <w:rFonts w:ascii="Arial" w:hAnsi="Arial" w:cs="Arial"/>
          <w:sz w:val="22"/>
          <w:szCs w:val="22"/>
        </w:rPr>
        <w:t xml:space="preserve">Otwarcie ofert następuje poprzez użycie mechanizmu do odszyfrowania ofert dostępnego po zalogowaniu w zakładce Deszyfrowanie na </w:t>
      </w:r>
      <w:proofErr w:type="spellStart"/>
      <w:r>
        <w:rPr>
          <w:rFonts w:ascii="Arial" w:hAnsi="Arial" w:cs="Arial"/>
          <w:sz w:val="22"/>
          <w:szCs w:val="22"/>
        </w:rPr>
        <w:t>miniPortalu</w:t>
      </w:r>
      <w:proofErr w:type="spellEnd"/>
      <w:r>
        <w:rPr>
          <w:rFonts w:ascii="Arial" w:hAnsi="Arial" w:cs="Arial"/>
          <w:sz w:val="22"/>
          <w:szCs w:val="22"/>
        </w:rPr>
        <w:t xml:space="preserve"> i następuje poprzez wskazanie pliku do od</w:t>
      </w:r>
      <w:r>
        <w:rPr>
          <w:rFonts w:ascii="Arial" w:hAnsi="Arial" w:cs="Arial"/>
          <w:sz w:val="22"/>
          <w:szCs w:val="22"/>
        </w:rPr>
        <w:t>szyfrowania.</w:t>
      </w:r>
    </w:p>
    <w:p w14:paraId="15F3ABA0" w14:textId="77777777" w:rsidR="002B4309" w:rsidRDefault="00CD75EC">
      <w:pPr>
        <w:pStyle w:val="Akapitzlist"/>
        <w:numPr>
          <w:ilvl w:val="0"/>
          <w:numId w:val="34"/>
        </w:numPr>
        <w:spacing w:before="240"/>
        <w:ind w:left="284" w:hanging="426"/>
        <w:contextualSpacing/>
        <w:jc w:val="both"/>
        <w:rPr>
          <w:rFonts w:ascii="Arial" w:hAnsi="Arial" w:cs="Arial"/>
          <w:sz w:val="22"/>
          <w:szCs w:val="22"/>
        </w:rPr>
      </w:pPr>
      <w:r>
        <w:rPr>
          <w:rFonts w:ascii="Arial" w:hAnsi="Arial" w:cs="Arial"/>
          <w:sz w:val="22"/>
          <w:szCs w:val="22"/>
        </w:rPr>
        <w:t>Najpóźniej przed otwarciem ofert, zamawiający udostępni na stronie internetowej prowadzonego postępowania informację o kwocie, jaką zamierza się przeznaczyć na sfinansowanie zamówienia</w:t>
      </w:r>
    </w:p>
    <w:p w14:paraId="400BD538" w14:textId="77777777" w:rsidR="002B4309" w:rsidRDefault="00CD75EC">
      <w:pPr>
        <w:pStyle w:val="Akapitzlist"/>
        <w:numPr>
          <w:ilvl w:val="0"/>
          <w:numId w:val="34"/>
        </w:numPr>
        <w:spacing w:before="240"/>
        <w:ind w:left="284" w:hanging="426"/>
        <w:contextualSpacing/>
        <w:jc w:val="both"/>
        <w:rPr>
          <w:rFonts w:ascii="Arial" w:hAnsi="Arial" w:cs="Arial"/>
          <w:b/>
          <w:bCs/>
          <w:sz w:val="22"/>
          <w:szCs w:val="22"/>
          <w:u w:val="single"/>
        </w:rPr>
      </w:pPr>
      <w:r>
        <w:rPr>
          <w:rFonts w:ascii="Arial" w:hAnsi="Arial" w:cs="Arial"/>
          <w:sz w:val="22"/>
          <w:szCs w:val="22"/>
        </w:rPr>
        <w:t>Niezwłocznie po otwarciu ofert Zamawiający udostępni na st</w:t>
      </w:r>
      <w:r>
        <w:rPr>
          <w:rFonts w:ascii="Arial" w:hAnsi="Arial" w:cs="Arial"/>
          <w:sz w:val="22"/>
          <w:szCs w:val="22"/>
        </w:rPr>
        <w:t xml:space="preserve">ronie internetowej prowadzonego postępowania informacje o: </w:t>
      </w:r>
    </w:p>
    <w:p w14:paraId="20FF92BF" w14:textId="77777777" w:rsidR="002B4309" w:rsidRDefault="00CD75EC">
      <w:pPr>
        <w:pStyle w:val="Akapitzlist"/>
        <w:numPr>
          <w:ilvl w:val="0"/>
          <w:numId w:val="35"/>
        </w:numPr>
        <w:spacing w:before="240"/>
        <w:ind w:left="567" w:hanging="283"/>
        <w:contextualSpacing/>
        <w:jc w:val="both"/>
        <w:rPr>
          <w:rFonts w:ascii="Arial" w:hAnsi="Arial" w:cs="Arial"/>
          <w:b/>
          <w:bCs/>
          <w:sz w:val="22"/>
          <w:szCs w:val="22"/>
          <w:u w:val="single"/>
        </w:rPr>
      </w:pPr>
      <w:r>
        <w:rPr>
          <w:rFonts w:ascii="Arial" w:hAnsi="Arial" w:cs="Arial"/>
          <w:sz w:val="22"/>
          <w:szCs w:val="22"/>
        </w:rPr>
        <w:t xml:space="preserve">nazwach albo imionach i nazwiskach oraz siedzibach lub miejscach prowadzonej działalności gospodarczej albo miejscach zamieszkania wykonawców, których oferty zostały otwarte; </w:t>
      </w:r>
    </w:p>
    <w:p w14:paraId="07AD7538" w14:textId="77777777" w:rsidR="002B4309" w:rsidRDefault="00CD75EC">
      <w:pPr>
        <w:pStyle w:val="Akapitzlist"/>
        <w:numPr>
          <w:ilvl w:val="0"/>
          <w:numId w:val="35"/>
        </w:numPr>
        <w:spacing w:before="240"/>
        <w:ind w:left="567" w:hanging="283"/>
        <w:contextualSpacing/>
        <w:jc w:val="both"/>
        <w:rPr>
          <w:rFonts w:ascii="Arial" w:hAnsi="Arial" w:cs="Arial"/>
          <w:b/>
          <w:bCs/>
          <w:sz w:val="22"/>
          <w:szCs w:val="22"/>
          <w:u w:val="single"/>
        </w:rPr>
      </w:pPr>
      <w:r>
        <w:rPr>
          <w:rFonts w:ascii="Arial" w:hAnsi="Arial" w:cs="Arial"/>
          <w:sz w:val="22"/>
          <w:szCs w:val="22"/>
        </w:rPr>
        <w:t xml:space="preserve">cenach lub kosztach </w:t>
      </w:r>
      <w:r>
        <w:rPr>
          <w:rFonts w:ascii="Arial" w:hAnsi="Arial" w:cs="Arial"/>
          <w:sz w:val="22"/>
          <w:szCs w:val="22"/>
        </w:rPr>
        <w:t>zawartych w ofertach.</w:t>
      </w:r>
    </w:p>
    <w:p w14:paraId="247691EE" w14:textId="77777777" w:rsidR="002B4309" w:rsidRDefault="00CD75EC">
      <w:pPr>
        <w:pStyle w:val="pkt"/>
        <w:pBdr>
          <w:bottom w:val="double" w:sz="4" w:space="1" w:color="00000A"/>
        </w:pBdr>
        <w:shd w:val="clear" w:color="auto" w:fill="DAEEF3"/>
        <w:spacing w:before="240" w:after="40"/>
        <w:ind w:left="852" w:hanging="852"/>
        <w:rPr>
          <w:rFonts w:ascii="Arial" w:hAnsi="Arial" w:cs="Arial"/>
          <w:b/>
          <w:sz w:val="22"/>
        </w:rPr>
      </w:pPr>
      <w:r>
        <w:rPr>
          <w:rFonts w:ascii="Arial" w:hAnsi="Arial" w:cs="Arial"/>
          <w:b/>
          <w:sz w:val="22"/>
        </w:rPr>
        <w:t>XIX.</w:t>
      </w:r>
      <w:r>
        <w:rPr>
          <w:rFonts w:ascii="Arial" w:hAnsi="Arial" w:cs="Arial"/>
          <w:b/>
          <w:sz w:val="22"/>
        </w:rPr>
        <w:tab/>
        <w:t>OPIS KRYTERIÓW, KTÓRYMI ZAMAWIAJĄCY BĘDZIE SIĘ KIEROWAŁ PRZY WYBORZE OFERTY, WRAZ Z PODANIEM WAG TYCH KRYTERIÓW I SPOSOBU OCENY OFERT</w:t>
      </w:r>
    </w:p>
    <w:p w14:paraId="73C90DDB" w14:textId="77777777" w:rsidR="002B4309" w:rsidRDefault="00CD75EC">
      <w:pPr>
        <w:pStyle w:val="Akapitzlist"/>
        <w:numPr>
          <w:ilvl w:val="0"/>
          <w:numId w:val="37"/>
        </w:numPr>
        <w:spacing w:before="240"/>
        <w:ind w:left="284" w:hanging="284"/>
        <w:contextualSpacing/>
        <w:jc w:val="both"/>
        <w:rPr>
          <w:rFonts w:ascii="Arial" w:hAnsi="Arial" w:cs="Arial"/>
          <w:sz w:val="22"/>
          <w:szCs w:val="22"/>
        </w:rPr>
      </w:pPr>
      <w:r>
        <w:rPr>
          <w:rFonts w:ascii="Arial" w:hAnsi="Arial" w:cs="Arial"/>
          <w:sz w:val="22"/>
          <w:szCs w:val="22"/>
        </w:rPr>
        <w:t xml:space="preserve">Przy wyborze najkorzystniejszej oferty Zamawiający będzie się kierował </w:t>
      </w:r>
      <w:r>
        <w:rPr>
          <w:rFonts w:ascii="Arial" w:hAnsi="Arial" w:cs="Arial"/>
          <w:sz w:val="22"/>
          <w:szCs w:val="22"/>
        </w:rPr>
        <w:t>następującymi kryteriami oceny ofert, oddzielnie dla każdej części zamówienia:</w:t>
      </w:r>
    </w:p>
    <w:p w14:paraId="032585D2" w14:textId="77777777" w:rsidR="002B4309" w:rsidRDefault="00CD75EC">
      <w:pPr>
        <w:numPr>
          <w:ilvl w:val="0"/>
          <w:numId w:val="38"/>
        </w:numPr>
        <w:spacing w:before="240"/>
        <w:contextualSpacing/>
        <w:jc w:val="both"/>
        <w:rPr>
          <w:rFonts w:ascii="Arial" w:hAnsi="Arial" w:cs="Arial"/>
          <w:sz w:val="22"/>
          <w:szCs w:val="22"/>
        </w:rPr>
      </w:pPr>
      <w:r>
        <w:rPr>
          <w:rFonts w:ascii="Arial" w:hAnsi="Arial" w:cs="Arial"/>
          <w:b/>
          <w:sz w:val="22"/>
          <w:szCs w:val="22"/>
        </w:rPr>
        <w:t>Cena (C)</w:t>
      </w:r>
      <w:r>
        <w:rPr>
          <w:rFonts w:ascii="Arial" w:hAnsi="Arial" w:cs="Arial"/>
          <w:sz w:val="22"/>
          <w:szCs w:val="22"/>
        </w:rPr>
        <w:t xml:space="preserve"> – waga kryterium </w:t>
      </w:r>
      <w:r>
        <w:rPr>
          <w:rFonts w:ascii="Arial" w:hAnsi="Arial" w:cs="Arial"/>
          <w:caps/>
          <w:sz w:val="22"/>
          <w:szCs w:val="22"/>
        </w:rPr>
        <w:t>60</w:t>
      </w:r>
      <w:r>
        <w:rPr>
          <w:rFonts w:ascii="Arial" w:hAnsi="Arial" w:cs="Arial"/>
          <w:sz w:val="22"/>
          <w:szCs w:val="22"/>
        </w:rPr>
        <w:t>;</w:t>
      </w:r>
    </w:p>
    <w:p w14:paraId="518B751F" w14:textId="77777777" w:rsidR="002B4309" w:rsidRDefault="00CD75EC">
      <w:pPr>
        <w:numPr>
          <w:ilvl w:val="0"/>
          <w:numId w:val="38"/>
        </w:numPr>
        <w:spacing w:before="240"/>
        <w:contextualSpacing/>
        <w:jc w:val="both"/>
        <w:rPr>
          <w:rFonts w:ascii="Arial" w:hAnsi="Arial" w:cs="Arial"/>
          <w:sz w:val="22"/>
          <w:szCs w:val="22"/>
        </w:rPr>
      </w:pPr>
      <w:bookmarkStart w:id="22" w:name="_Hlk63191326"/>
      <w:r>
        <w:rPr>
          <w:rFonts w:ascii="Arial" w:hAnsi="Arial" w:cs="Arial"/>
          <w:b/>
          <w:bCs/>
          <w:sz w:val="22"/>
          <w:szCs w:val="22"/>
        </w:rPr>
        <w:t>Okres gwarancji (G)</w:t>
      </w:r>
      <w:r>
        <w:rPr>
          <w:rFonts w:ascii="Arial" w:hAnsi="Arial" w:cs="Arial"/>
          <w:sz w:val="22"/>
          <w:szCs w:val="22"/>
        </w:rPr>
        <w:t xml:space="preserve"> </w:t>
      </w:r>
      <w:bookmarkEnd w:id="22"/>
      <w:r>
        <w:rPr>
          <w:rFonts w:ascii="Arial" w:hAnsi="Arial" w:cs="Arial"/>
          <w:sz w:val="22"/>
          <w:szCs w:val="22"/>
        </w:rPr>
        <w:t xml:space="preserve">– waga kryterium </w:t>
      </w:r>
      <w:r>
        <w:rPr>
          <w:rFonts w:ascii="Arial" w:hAnsi="Arial" w:cs="Arial"/>
          <w:caps/>
          <w:sz w:val="22"/>
          <w:szCs w:val="22"/>
        </w:rPr>
        <w:t>40</w:t>
      </w:r>
      <w:r>
        <w:rPr>
          <w:rFonts w:ascii="Arial" w:hAnsi="Arial" w:cs="Arial"/>
          <w:sz w:val="22"/>
          <w:szCs w:val="22"/>
        </w:rPr>
        <w:t>.</w:t>
      </w:r>
    </w:p>
    <w:p w14:paraId="6E190A11" w14:textId="77777777" w:rsidR="002B4309" w:rsidRDefault="002B4309">
      <w:pPr>
        <w:ind w:left="924"/>
        <w:rPr>
          <w:rFonts w:ascii="Arial" w:hAnsi="Arial" w:cs="Arial"/>
          <w:sz w:val="22"/>
          <w:szCs w:val="22"/>
        </w:rPr>
      </w:pPr>
    </w:p>
    <w:p w14:paraId="51A41CEB" w14:textId="77777777" w:rsidR="002B4309" w:rsidRDefault="00CD75EC">
      <w:pPr>
        <w:numPr>
          <w:ilvl w:val="0"/>
          <w:numId w:val="37"/>
        </w:numPr>
        <w:ind w:left="284" w:hanging="284"/>
        <w:contextualSpacing/>
        <w:jc w:val="both"/>
        <w:rPr>
          <w:rFonts w:ascii="Arial" w:hAnsi="Arial" w:cs="Arial"/>
          <w:sz w:val="22"/>
          <w:szCs w:val="22"/>
        </w:rPr>
      </w:pPr>
      <w:r>
        <w:rPr>
          <w:rFonts w:ascii="Arial" w:hAnsi="Arial" w:cs="Arial"/>
          <w:sz w:val="22"/>
          <w:szCs w:val="22"/>
        </w:rPr>
        <w:t>Każda oferta będzie oceniona w skali 100 pkt, oddzielnie dla każdej części zamówienia.</w:t>
      </w:r>
    </w:p>
    <w:p w14:paraId="1FF64F32" w14:textId="77777777" w:rsidR="002B4309" w:rsidRDefault="00CD75EC">
      <w:pPr>
        <w:numPr>
          <w:ilvl w:val="0"/>
          <w:numId w:val="37"/>
        </w:numPr>
        <w:ind w:left="284" w:hanging="284"/>
        <w:contextualSpacing/>
        <w:jc w:val="both"/>
        <w:rPr>
          <w:rFonts w:ascii="Arial" w:hAnsi="Arial" w:cs="Arial"/>
          <w:sz w:val="22"/>
          <w:szCs w:val="22"/>
        </w:rPr>
      </w:pPr>
      <w:r>
        <w:rPr>
          <w:rFonts w:ascii="Arial" w:hAnsi="Arial" w:cs="Arial"/>
          <w:sz w:val="22"/>
          <w:szCs w:val="22"/>
        </w:rPr>
        <w:t xml:space="preserve">Zasady oceny </w:t>
      </w:r>
      <w:r>
        <w:rPr>
          <w:rFonts w:ascii="Arial" w:hAnsi="Arial" w:cs="Arial"/>
          <w:sz w:val="22"/>
          <w:szCs w:val="22"/>
        </w:rPr>
        <w:t>ofert w poszczególnych kryteriach, oddzielnie dla każdej części zamówienia:</w:t>
      </w:r>
    </w:p>
    <w:p w14:paraId="4748F340" w14:textId="77777777" w:rsidR="002B4309" w:rsidRDefault="00CD75EC">
      <w:pPr>
        <w:numPr>
          <w:ilvl w:val="0"/>
          <w:numId w:val="39"/>
        </w:numPr>
        <w:ind w:left="993"/>
        <w:contextualSpacing/>
        <w:jc w:val="both"/>
        <w:rPr>
          <w:rFonts w:ascii="Arial" w:hAnsi="Arial" w:cs="Arial"/>
          <w:sz w:val="22"/>
          <w:szCs w:val="22"/>
        </w:rPr>
      </w:pPr>
      <w:r>
        <w:rPr>
          <w:rFonts w:ascii="Arial" w:hAnsi="Arial" w:cs="Arial"/>
          <w:b/>
          <w:sz w:val="22"/>
          <w:szCs w:val="22"/>
        </w:rPr>
        <w:t>Cena (C) – waga</w:t>
      </w:r>
      <w:r>
        <w:rPr>
          <w:rFonts w:ascii="Arial" w:hAnsi="Arial" w:cs="Arial"/>
          <w:b/>
          <w:bCs/>
          <w:caps/>
          <w:sz w:val="22"/>
          <w:szCs w:val="22"/>
        </w:rPr>
        <w:t xml:space="preserve"> 60 </w:t>
      </w:r>
    </w:p>
    <w:p w14:paraId="54A8C008" w14:textId="77777777" w:rsidR="002B4309" w:rsidRDefault="00CD75EC">
      <w:pPr>
        <w:spacing w:before="240"/>
        <w:ind w:left="2124"/>
        <w:jc w:val="both"/>
        <w:rPr>
          <w:rFonts w:ascii="Arial" w:hAnsi="Arial" w:cs="Arial"/>
          <w:b/>
          <w:sz w:val="22"/>
          <w:szCs w:val="22"/>
        </w:rPr>
      </w:pPr>
      <w:r>
        <w:rPr>
          <w:rFonts w:ascii="Arial" w:hAnsi="Arial" w:cs="Arial"/>
          <w:b/>
          <w:sz w:val="22"/>
          <w:szCs w:val="22"/>
        </w:rPr>
        <w:t>cena najniższa brutto*</w:t>
      </w:r>
    </w:p>
    <w:p w14:paraId="68DBCE51" w14:textId="77777777" w:rsidR="002B4309" w:rsidRDefault="00CD75EC">
      <w:pPr>
        <w:ind w:left="1080"/>
        <w:jc w:val="both"/>
        <w:rPr>
          <w:rFonts w:ascii="Arial" w:hAnsi="Arial" w:cs="Arial"/>
          <w:sz w:val="22"/>
          <w:szCs w:val="22"/>
        </w:rPr>
      </w:pPr>
      <w:r>
        <w:rPr>
          <w:rFonts w:ascii="Arial" w:hAnsi="Arial" w:cs="Arial"/>
          <w:b/>
          <w:sz w:val="22"/>
          <w:szCs w:val="22"/>
        </w:rPr>
        <w:t>C =</w:t>
      </w:r>
      <w:r>
        <w:rPr>
          <w:rFonts w:ascii="Arial" w:hAnsi="Arial" w:cs="Arial"/>
          <w:sz w:val="22"/>
          <w:szCs w:val="22"/>
        </w:rPr>
        <w:t xml:space="preserve"> </w:t>
      </w:r>
      <w:r>
        <w:rPr>
          <w:rFonts w:ascii="Arial" w:hAnsi="Arial" w:cs="Arial"/>
          <w:strike/>
          <w:sz w:val="22"/>
          <w:szCs w:val="22"/>
        </w:rPr>
        <w:t xml:space="preserve">------------------------------------------------ </w:t>
      </w:r>
      <w:r>
        <w:rPr>
          <w:rFonts w:ascii="Arial" w:hAnsi="Arial" w:cs="Arial"/>
          <w:sz w:val="22"/>
          <w:szCs w:val="22"/>
        </w:rPr>
        <w:t xml:space="preserve">  </w:t>
      </w:r>
      <w:r>
        <w:rPr>
          <w:rFonts w:ascii="Arial" w:hAnsi="Arial" w:cs="Arial"/>
          <w:b/>
          <w:sz w:val="22"/>
          <w:szCs w:val="22"/>
        </w:rPr>
        <w:t>x 60</w:t>
      </w:r>
    </w:p>
    <w:p w14:paraId="5386EA58" w14:textId="77777777" w:rsidR="002B4309" w:rsidRDefault="00CD75EC">
      <w:pPr>
        <w:ind w:left="1736"/>
        <w:jc w:val="both"/>
        <w:rPr>
          <w:rFonts w:ascii="Arial" w:hAnsi="Arial" w:cs="Arial"/>
          <w:b/>
          <w:sz w:val="22"/>
          <w:szCs w:val="22"/>
        </w:rPr>
      </w:pPr>
      <w:r>
        <w:rPr>
          <w:rFonts w:ascii="Arial" w:hAnsi="Arial" w:cs="Arial"/>
          <w:b/>
          <w:sz w:val="22"/>
          <w:szCs w:val="22"/>
        </w:rPr>
        <w:t>cena oferty ocenianej brutto</w:t>
      </w:r>
    </w:p>
    <w:p w14:paraId="79D9018A" w14:textId="77777777" w:rsidR="002B4309" w:rsidRDefault="00CD75EC">
      <w:pPr>
        <w:spacing w:before="240"/>
        <w:ind w:left="372" w:firstLine="708"/>
        <w:jc w:val="both"/>
        <w:rPr>
          <w:rFonts w:ascii="Arial" w:hAnsi="Arial" w:cs="Arial"/>
          <w:b/>
          <w:sz w:val="22"/>
          <w:szCs w:val="22"/>
        </w:rPr>
      </w:pPr>
      <w:r>
        <w:rPr>
          <w:rFonts w:ascii="Arial" w:hAnsi="Arial" w:cs="Arial"/>
          <w:b/>
          <w:sz w:val="22"/>
          <w:szCs w:val="22"/>
        </w:rPr>
        <w:t>* spośród wszystkich złożonych ofert niepodlegaj</w:t>
      </w:r>
      <w:r>
        <w:rPr>
          <w:rFonts w:ascii="Arial" w:hAnsi="Arial" w:cs="Arial"/>
          <w:b/>
          <w:sz w:val="22"/>
          <w:szCs w:val="22"/>
        </w:rPr>
        <w:t>ących odrzuceniu</w:t>
      </w:r>
    </w:p>
    <w:p w14:paraId="151D0797" w14:textId="77777777" w:rsidR="002B4309" w:rsidRDefault="00CD75EC">
      <w:pPr>
        <w:numPr>
          <w:ilvl w:val="0"/>
          <w:numId w:val="36"/>
        </w:numPr>
        <w:spacing w:before="240"/>
        <w:ind w:left="1358" w:hanging="420"/>
        <w:contextualSpacing/>
        <w:jc w:val="both"/>
        <w:rPr>
          <w:rFonts w:ascii="Arial" w:hAnsi="Arial" w:cs="Arial"/>
          <w:sz w:val="22"/>
          <w:szCs w:val="22"/>
        </w:rPr>
      </w:pPr>
      <w:r>
        <w:rPr>
          <w:rFonts w:ascii="Arial" w:hAnsi="Arial" w:cs="Arial"/>
          <w:sz w:val="22"/>
          <w:szCs w:val="22"/>
        </w:rPr>
        <w:tab/>
        <w:t>Podstawą przyznania punktów w kryterium „cena” będzie cena ofertowa brutto podana przez Wykonawcę w Formularzu Ofertowym.</w:t>
      </w:r>
    </w:p>
    <w:p w14:paraId="15B8FA75" w14:textId="77777777" w:rsidR="002B4309" w:rsidRDefault="00CD75EC">
      <w:pPr>
        <w:numPr>
          <w:ilvl w:val="0"/>
          <w:numId w:val="36"/>
        </w:numPr>
        <w:ind w:left="1358" w:hanging="420"/>
        <w:contextualSpacing/>
        <w:jc w:val="both"/>
        <w:rPr>
          <w:rFonts w:ascii="Arial" w:hAnsi="Arial" w:cs="Arial"/>
          <w:sz w:val="22"/>
          <w:szCs w:val="22"/>
        </w:rPr>
      </w:pPr>
      <w:r>
        <w:rPr>
          <w:rFonts w:ascii="Arial" w:hAnsi="Arial" w:cs="Arial"/>
          <w:sz w:val="22"/>
          <w:szCs w:val="22"/>
        </w:rPr>
        <w:tab/>
        <w:t xml:space="preserve">Cena ofertowa brutto musi uwzględniać wszelkie koszty jakie Wykonawca poniesie w związku z realizacją </w:t>
      </w:r>
      <w:r>
        <w:rPr>
          <w:rFonts w:ascii="Arial" w:hAnsi="Arial" w:cs="Arial"/>
          <w:sz w:val="22"/>
          <w:szCs w:val="22"/>
        </w:rPr>
        <w:t>przedmiotu zamówienia.</w:t>
      </w:r>
    </w:p>
    <w:p w14:paraId="746D22BB" w14:textId="77777777" w:rsidR="002B4309" w:rsidRDefault="00CD75EC">
      <w:pPr>
        <w:numPr>
          <w:ilvl w:val="0"/>
          <w:numId w:val="40"/>
        </w:numPr>
        <w:ind w:left="993"/>
        <w:contextualSpacing/>
        <w:jc w:val="both"/>
        <w:rPr>
          <w:rFonts w:ascii="Arial" w:hAnsi="Arial" w:cs="Arial"/>
          <w:b/>
          <w:sz w:val="22"/>
          <w:szCs w:val="22"/>
        </w:rPr>
      </w:pPr>
      <w:r>
        <w:rPr>
          <w:rFonts w:ascii="Arial" w:hAnsi="Arial" w:cs="Arial"/>
          <w:b/>
          <w:sz w:val="22"/>
          <w:szCs w:val="22"/>
        </w:rPr>
        <w:t xml:space="preserve">Okres gwarancji (G)  – waga </w:t>
      </w:r>
      <w:r>
        <w:rPr>
          <w:rFonts w:ascii="Arial" w:hAnsi="Arial" w:cs="Arial"/>
          <w:b/>
          <w:bCs/>
          <w:caps/>
          <w:sz w:val="22"/>
          <w:szCs w:val="22"/>
        </w:rPr>
        <w:t>40</w:t>
      </w:r>
    </w:p>
    <w:p w14:paraId="19DA6409" w14:textId="77777777" w:rsidR="002B4309" w:rsidRDefault="00CD75EC">
      <w:pPr>
        <w:ind w:left="993"/>
        <w:contextualSpacing/>
        <w:jc w:val="both"/>
        <w:rPr>
          <w:rFonts w:ascii="Arial" w:hAnsi="Arial" w:cs="Arial"/>
          <w:b/>
          <w:sz w:val="22"/>
          <w:szCs w:val="22"/>
        </w:rPr>
      </w:pPr>
      <w:r>
        <w:rPr>
          <w:rFonts w:ascii="Arial" w:hAnsi="Arial" w:cs="Arial"/>
          <w:sz w:val="22"/>
          <w:szCs w:val="22"/>
        </w:rPr>
        <w:lastRenderedPageBreak/>
        <w:t>Punkty w kryterium „okres gwarancji” przyznawane będą w następujący sposób:</w:t>
      </w:r>
    </w:p>
    <w:p w14:paraId="6A3C69BC" w14:textId="77777777" w:rsidR="002B4309" w:rsidRDefault="00CD75EC">
      <w:pPr>
        <w:numPr>
          <w:ilvl w:val="0"/>
          <w:numId w:val="41"/>
        </w:numPr>
        <w:ind w:left="1418"/>
        <w:contextualSpacing/>
        <w:jc w:val="both"/>
        <w:rPr>
          <w:rFonts w:ascii="Arial" w:hAnsi="Arial" w:cs="Arial"/>
          <w:b/>
          <w:sz w:val="22"/>
          <w:szCs w:val="22"/>
        </w:rPr>
      </w:pPr>
      <w:r>
        <w:rPr>
          <w:rFonts w:ascii="Arial" w:hAnsi="Arial" w:cs="Arial"/>
          <w:sz w:val="22"/>
          <w:szCs w:val="22"/>
        </w:rPr>
        <w:t>okres gwarancji wynoszący 4 lata – 0 pkt,</w:t>
      </w:r>
    </w:p>
    <w:p w14:paraId="2AB1418B" w14:textId="77777777" w:rsidR="002B4309" w:rsidRDefault="00CD75EC">
      <w:pPr>
        <w:numPr>
          <w:ilvl w:val="0"/>
          <w:numId w:val="41"/>
        </w:numPr>
        <w:ind w:left="1418"/>
        <w:contextualSpacing/>
        <w:jc w:val="both"/>
        <w:rPr>
          <w:rFonts w:ascii="Arial" w:hAnsi="Arial" w:cs="Arial"/>
          <w:b/>
          <w:sz w:val="22"/>
          <w:szCs w:val="22"/>
        </w:rPr>
      </w:pPr>
      <w:r>
        <w:rPr>
          <w:rFonts w:ascii="Arial" w:hAnsi="Arial" w:cs="Arial"/>
          <w:sz w:val="22"/>
          <w:szCs w:val="22"/>
        </w:rPr>
        <w:t>okres gwarancji wynoszący 4 lata 6 m-</w:t>
      </w:r>
      <w:proofErr w:type="spellStart"/>
      <w:r>
        <w:rPr>
          <w:rFonts w:ascii="Arial" w:hAnsi="Arial" w:cs="Arial"/>
          <w:sz w:val="22"/>
          <w:szCs w:val="22"/>
        </w:rPr>
        <w:t>cy</w:t>
      </w:r>
      <w:proofErr w:type="spellEnd"/>
      <w:r>
        <w:rPr>
          <w:rFonts w:ascii="Arial" w:hAnsi="Arial" w:cs="Arial"/>
          <w:sz w:val="22"/>
          <w:szCs w:val="22"/>
        </w:rPr>
        <w:t xml:space="preserve"> –20 pkt,</w:t>
      </w:r>
    </w:p>
    <w:p w14:paraId="6D2C28B7" w14:textId="77777777" w:rsidR="002B4309" w:rsidRDefault="00CD75EC">
      <w:pPr>
        <w:numPr>
          <w:ilvl w:val="0"/>
          <w:numId w:val="41"/>
        </w:numPr>
        <w:ind w:left="1418"/>
        <w:contextualSpacing/>
        <w:jc w:val="both"/>
        <w:rPr>
          <w:rFonts w:ascii="Arial" w:hAnsi="Arial" w:cs="Arial"/>
          <w:b/>
          <w:sz w:val="22"/>
          <w:szCs w:val="22"/>
        </w:rPr>
      </w:pPr>
      <w:bookmarkStart w:id="23" w:name="_Hlk63250724"/>
      <w:r>
        <w:rPr>
          <w:rFonts w:ascii="Arial" w:hAnsi="Arial" w:cs="Arial"/>
          <w:sz w:val="22"/>
          <w:szCs w:val="22"/>
        </w:rPr>
        <w:t xml:space="preserve">okres gwarancji wynoszący 5 lat </w:t>
      </w:r>
      <w:bookmarkEnd w:id="23"/>
      <w:r>
        <w:rPr>
          <w:rFonts w:ascii="Arial" w:hAnsi="Arial" w:cs="Arial"/>
          <w:sz w:val="22"/>
          <w:szCs w:val="22"/>
        </w:rPr>
        <w:t>– 4</w:t>
      </w:r>
      <w:r>
        <w:rPr>
          <w:rFonts w:ascii="Arial" w:hAnsi="Arial" w:cs="Arial"/>
          <w:sz w:val="22"/>
          <w:szCs w:val="22"/>
        </w:rPr>
        <w:t>0 pkt.</w:t>
      </w:r>
    </w:p>
    <w:p w14:paraId="5222EFA9" w14:textId="77777777" w:rsidR="002B4309" w:rsidRDefault="00CD75EC">
      <w:pPr>
        <w:ind w:left="720"/>
        <w:contextualSpacing/>
        <w:jc w:val="both"/>
        <w:rPr>
          <w:rFonts w:ascii="Arial" w:hAnsi="Arial" w:cs="Arial"/>
          <w:sz w:val="22"/>
          <w:szCs w:val="22"/>
        </w:rPr>
      </w:pPr>
      <w:r>
        <w:rPr>
          <w:rFonts w:ascii="Arial" w:hAnsi="Arial" w:cs="Arial"/>
          <w:sz w:val="22"/>
          <w:szCs w:val="22"/>
          <w:u w:val="single"/>
        </w:rPr>
        <w:t>Uwaga!</w:t>
      </w:r>
      <w:r>
        <w:rPr>
          <w:rFonts w:ascii="Arial" w:hAnsi="Arial" w:cs="Arial"/>
          <w:sz w:val="22"/>
          <w:szCs w:val="22"/>
        </w:rPr>
        <w:t xml:space="preserve"> Zamawiający zastrzega, że oferowany okres gwarancji nie może być krótszy niż 4 lata i dłuższy niż 5 lat od dnia zakończenia transmisji.</w:t>
      </w:r>
    </w:p>
    <w:p w14:paraId="215117EA" w14:textId="77777777" w:rsidR="002B4309" w:rsidRDefault="00CD75EC">
      <w:pPr>
        <w:ind w:left="720"/>
        <w:contextualSpacing/>
        <w:jc w:val="both"/>
        <w:rPr>
          <w:rFonts w:ascii="Arial" w:hAnsi="Arial" w:cs="Arial"/>
          <w:sz w:val="22"/>
          <w:szCs w:val="22"/>
        </w:rPr>
      </w:pPr>
      <w:r>
        <w:rPr>
          <w:rFonts w:ascii="Arial" w:hAnsi="Arial" w:cs="Arial"/>
          <w:sz w:val="22"/>
          <w:szCs w:val="22"/>
        </w:rPr>
        <w:t>W przypadku, gdy Wykonawca nie poda w formularzu ofertowym oferowanego okresu gwarancji, lub poda okres gw</w:t>
      </w:r>
      <w:r>
        <w:rPr>
          <w:rFonts w:ascii="Arial" w:hAnsi="Arial" w:cs="Arial"/>
          <w:sz w:val="22"/>
          <w:szCs w:val="22"/>
        </w:rPr>
        <w:t>arancji inny niż jeden ze wskazanych powyżej, Zamawiający uzna, że Wykonawca oferuje okres gwarancji wynoszący 3 lata i przyzna ofercie 0 punktów w tym kryterium.</w:t>
      </w:r>
    </w:p>
    <w:p w14:paraId="3F0F269A" w14:textId="77777777" w:rsidR="002B4309" w:rsidRDefault="002B4309">
      <w:pPr>
        <w:ind w:left="720"/>
        <w:contextualSpacing/>
        <w:jc w:val="both"/>
        <w:rPr>
          <w:rFonts w:ascii="Arial" w:hAnsi="Arial" w:cs="Arial"/>
          <w:sz w:val="22"/>
          <w:szCs w:val="22"/>
        </w:rPr>
      </w:pPr>
    </w:p>
    <w:p w14:paraId="4348BD6F" w14:textId="77777777" w:rsidR="002B4309" w:rsidRDefault="00CD75EC">
      <w:pPr>
        <w:numPr>
          <w:ilvl w:val="0"/>
          <w:numId w:val="37"/>
        </w:numPr>
        <w:ind w:left="284" w:hanging="284"/>
        <w:contextualSpacing/>
        <w:jc w:val="both"/>
        <w:rPr>
          <w:rFonts w:ascii="Arial" w:hAnsi="Arial" w:cs="Arial"/>
          <w:sz w:val="22"/>
          <w:szCs w:val="22"/>
        </w:rPr>
      </w:pPr>
      <w:r>
        <w:rPr>
          <w:rFonts w:ascii="Arial" w:hAnsi="Arial" w:cs="Arial"/>
          <w:sz w:val="22"/>
          <w:szCs w:val="22"/>
        </w:rPr>
        <w:t>Liczba punktów przyznana ofercie badanej jest sumą punktów otrzymanych w kryteriach „cena” i</w:t>
      </w:r>
      <w:r>
        <w:rPr>
          <w:rFonts w:ascii="Arial" w:hAnsi="Arial" w:cs="Arial"/>
          <w:sz w:val="22"/>
          <w:szCs w:val="22"/>
        </w:rPr>
        <w:t xml:space="preserve"> „okres gwarancji”, oddzielnie dla każdej części zamówienia.</w:t>
      </w:r>
    </w:p>
    <w:p w14:paraId="58981CD8" w14:textId="77777777" w:rsidR="002B4309" w:rsidRDefault="00CD75EC">
      <w:pPr>
        <w:numPr>
          <w:ilvl w:val="0"/>
          <w:numId w:val="37"/>
        </w:numPr>
        <w:ind w:left="284" w:hanging="284"/>
        <w:contextualSpacing/>
        <w:jc w:val="both"/>
        <w:rPr>
          <w:rFonts w:ascii="Arial" w:hAnsi="Arial" w:cs="Arial"/>
          <w:sz w:val="22"/>
          <w:szCs w:val="22"/>
        </w:rPr>
      </w:pPr>
      <w:r>
        <w:rPr>
          <w:rFonts w:ascii="Arial" w:hAnsi="Arial" w:cs="Arial"/>
          <w:sz w:val="22"/>
          <w:szCs w:val="22"/>
        </w:rPr>
        <w:t xml:space="preserve">Punktacja przyznawana ofertom w poszczególnych kryteriach oceny ofert będzie liczona </w:t>
      </w:r>
      <w:r>
        <w:rPr>
          <w:rFonts w:ascii="Arial" w:hAnsi="Arial" w:cs="Arial"/>
          <w:sz w:val="22"/>
          <w:szCs w:val="22"/>
        </w:rPr>
        <w:br/>
        <w:t>z dokładnością do dwóch miejsc po przecinku, zgodnie z zasadami arytmetyki.</w:t>
      </w:r>
    </w:p>
    <w:p w14:paraId="5E977C49" w14:textId="77777777" w:rsidR="002B4309" w:rsidRDefault="00CD75EC">
      <w:pPr>
        <w:numPr>
          <w:ilvl w:val="0"/>
          <w:numId w:val="37"/>
        </w:numPr>
        <w:ind w:left="284" w:hanging="284"/>
        <w:contextualSpacing/>
        <w:jc w:val="both"/>
        <w:rPr>
          <w:rFonts w:ascii="Arial" w:hAnsi="Arial" w:cs="Arial"/>
          <w:sz w:val="22"/>
          <w:szCs w:val="22"/>
        </w:rPr>
      </w:pPr>
      <w:r>
        <w:rPr>
          <w:rFonts w:ascii="Arial" w:hAnsi="Arial" w:cs="Arial"/>
          <w:sz w:val="22"/>
          <w:szCs w:val="22"/>
        </w:rPr>
        <w:t>W toku badania i oceny ofert Zama</w:t>
      </w:r>
      <w:r>
        <w:rPr>
          <w:rFonts w:ascii="Arial" w:hAnsi="Arial" w:cs="Arial"/>
          <w:sz w:val="22"/>
          <w:szCs w:val="22"/>
        </w:rPr>
        <w:t>wiający może żądać od Wykonawcy wyjaśnień dotyczących treści złożonej oferty, w tym zaoferowanej ceny.</w:t>
      </w:r>
    </w:p>
    <w:p w14:paraId="7487D2FC" w14:textId="77777777" w:rsidR="002B4309" w:rsidRDefault="00CD75EC">
      <w:pPr>
        <w:numPr>
          <w:ilvl w:val="0"/>
          <w:numId w:val="37"/>
        </w:numPr>
        <w:ind w:left="284" w:hanging="284"/>
        <w:contextualSpacing/>
        <w:jc w:val="both"/>
        <w:rPr>
          <w:rFonts w:ascii="Arial" w:hAnsi="Arial" w:cs="Arial"/>
          <w:sz w:val="22"/>
          <w:szCs w:val="22"/>
        </w:rPr>
      </w:pPr>
      <w:r>
        <w:rPr>
          <w:rFonts w:ascii="Arial" w:hAnsi="Arial" w:cs="Arial"/>
          <w:sz w:val="22"/>
          <w:szCs w:val="22"/>
        </w:rPr>
        <w:t>Zamawiający wybierze najkorzystniejszą ofertę, tj. z najwyższą liczbą punktów, spośród nieodrzuconych ofert, oddzielnie dla każdej części zamówienia.</w:t>
      </w:r>
    </w:p>
    <w:p w14:paraId="19B5FEEB" w14:textId="77777777" w:rsidR="002B4309" w:rsidRDefault="00CD75EC">
      <w:pPr>
        <w:shd w:val="clear" w:color="auto" w:fill="DEEAF6" w:themeFill="accent5" w:themeFillTint="33"/>
        <w:spacing w:before="240"/>
        <w:ind w:left="426" w:hanging="426"/>
        <w:jc w:val="both"/>
        <w:rPr>
          <w:rFonts w:ascii="Arial" w:hAnsi="Arial" w:cs="Arial"/>
          <w:b/>
          <w:sz w:val="22"/>
        </w:rPr>
      </w:pPr>
      <w:r>
        <w:rPr>
          <w:rFonts w:ascii="Arial" w:hAnsi="Arial" w:cs="Arial"/>
          <w:b/>
          <w:sz w:val="22"/>
        </w:rPr>
        <w:t>XX.</w:t>
      </w:r>
      <w:r>
        <w:rPr>
          <w:rFonts w:ascii="Arial" w:hAnsi="Arial" w:cs="Arial"/>
          <w:b/>
          <w:sz w:val="22"/>
        </w:rPr>
        <w:tab/>
        <w:t>INFORMACJE O FORMALNOŚCIACH, JAKIE MUSZĄ ZOSTAĆ DOPEŁNIONE PO WYBORZE OFERTY W CELU ZAWARCIA UMOWY W SPRAWIE ZAMÓWIENIA PUBLICZNEGO</w:t>
      </w:r>
    </w:p>
    <w:p w14:paraId="76012A1A" w14:textId="77777777" w:rsidR="002B4309" w:rsidRDefault="00CD75EC">
      <w:pPr>
        <w:pStyle w:val="Akapitzlist"/>
        <w:numPr>
          <w:ilvl w:val="0"/>
          <w:numId w:val="42"/>
        </w:numPr>
        <w:spacing w:before="240"/>
        <w:ind w:left="284" w:hanging="284"/>
        <w:jc w:val="both"/>
        <w:rPr>
          <w:rFonts w:ascii="Arial" w:hAnsi="Arial" w:cs="Arial"/>
          <w:sz w:val="22"/>
          <w:szCs w:val="22"/>
        </w:rPr>
      </w:pPr>
      <w:r>
        <w:rPr>
          <w:rFonts w:ascii="Arial" w:hAnsi="Arial" w:cs="Arial"/>
          <w:sz w:val="22"/>
          <w:szCs w:val="22"/>
        </w:rPr>
        <w:t>Zamawiający zawrze umowę w sprawie zamówienia publicznego z Wykonawcą, którego oferta zostanie uznana za najkorzystniejs</w:t>
      </w:r>
      <w:r>
        <w:rPr>
          <w:rFonts w:ascii="Arial" w:hAnsi="Arial" w:cs="Arial"/>
          <w:sz w:val="22"/>
          <w:szCs w:val="22"/>
        </w:rPr>
        <w:t xml:space="preserve">zą, w terminach określonych w art. 264 ustawy </w:t>
      </w:r>
      <w:proofErr w:type="spellStart"/>
      <w:r>
        <w:rPr>
          <w:rFonts w:ascii="Arial" w:hAnsi="Arial" w:cs="Arial"/>
          <w:sz w:val="22"/>
          <w:szCs w:val="22"/>
        </w:rPr>
        <w:t>Pzp</w:t>
      </w:r>
      <w:proofErr w:type="spellEnd"/>
      <w:r>
        <w:rPr>
          <w:rFonts w:ascii="Arial" w:hAnsi="Arial" w:cs="Arial"/>
          <w:sz w:val="22"/>
          <w:szCs w:val="22"/>
        </w:rPr>
        <w:t xml:space="preserve">. </w:t>
      </w:r>
    </w:p>
    <w:p w14:paraId="25B91225" w14:textId="77777777" w:rsidR="002B4309" w:rsidRDefault="00CD75EC">
      <w:pPr>
        <w:pStyle w:val="Akapitzlist"/>
        <w:numPr>
          <w:ilvl w:val="0"/>
          <w:numId w:val="42"/>
        </w:numPr>
        <w:ind w:left="284" w:hanging="284"/>
        <w:jc w:val="both"/>
        <w:rPr>
          <w:rFonts w:ascii="Arial" w:hAnsi="Arial" w:cs="Arial"/>
          <w:sz w:val="22"/>
          <w:szCs w:val="22"/>
        </w:rPr>
      </w:pPr>
      <w:r>
        <w:rPr>
          <w:rFonts w:ascii="Arial" w:hAnsi="Arial" w:cs="Arial"/>
          <w:sz w:val="22"/>
          <w:szCs w:val="22"/>
        </w:rPr>
        <w:t>Wykonawca będzie zobowiązany do podpisania umowy w miejscu i terminie wskazanym przez Zamawiającego.</w:t>
      </w:r>
    </w:p>
    <w:p w14:paraId="47F9E218" w14:textId="77777777" w:rsidR="002B4309" w:rsidRDefault="00CD75EC">
      <w:pPr>
        <w:pStyle w:val="Akapitzlist"/>
        <w:numPr>
          <w:ilvl w:val="0"/>
          <w:numId w:val="42"/>
        </w:numPr>
        <w:ind w:left="284" w:hanging="284"/>
        <w:jc w:val="both"/>
        <w:rPr>
          <w:rFonts w:ascii="Arial" w:hAnsi="Arial" w:cs="Arial"/>
          <w:sz w:val="22"/>
          <w:szCs w:val="22"/>
        </w:rPr>
      </w:pPr>
      <w:r>
        <w:rPr>
          <w:rFonts w:ascii="Arial" w:hAnsi="Arial" w:cs="Arial"/>
          <w:sz w:val="22"/>
          <w:szCs w:val="22"/>
        </w:rPr>
        <w:t>Wykonawca przed podpisaniem umowy dostarczy Zamawiającemu:</w:t>
      </w:r>
    </w:p>
    <w:p w14:paraId="58638597" w14:textId="77777777" w:rsidR="002B4309" w:rsidRDefault="00CD75EC">
      <w:pPr>
        <w:pStyle w:val="Akapitzlist"/>
        <w:numPr>
          <w:ilvl w:val="0"/>
          <w:numId w:val="43"/>
        </w:numPr>
        <w:ind w:left="567" w:hanging="283"/>
        <w:jc w:val="both"/>
        <w:rPr>
          <w:rFonts w:ascii="Arial" w:hAnsi="Arial" w:cs="Arial"/>
          <w:sz w:val="22"/>
          <w:szCs w:val="22"/>
        </w:rPr>
      </w:pPr>
      <w:r>
        <w:rPr>
          <w:rFonts w:ascii="Arial" w:hAnsi="Arial" w:cs="Arial"/>
          <w:sz w:val="22"/>
          <w:szCs w:val="22"/>
        </w:rPr>
        <w:t>informację o osobach wskazanych przez wykonawcę do kierowania pracami, o których mowa w § 4 ust. 1 projektu umowy, stanowiącej załącznik nr 7a, 7b i 7c do SWZ, wraz z decyzjami nadającymi wymagane uprawnienia budowlane odpowiedniej specjalności i zaświadcz</w:t>
      </w:r>
      <w:r>
        <w:rPr>
          <w:rFonts w:ascii="Arial" w:hAnsi="Arial" w:cs="Arial"/>
          <w:sz w:val="22"/>
          <w:szCs w:val="22"/>
        </w:rPr>
        <w:t xml:space="preserve">eniami o przynależności do Okręgowej Izby Budownictwa tj.: </w:t>
      </w:r>
    </w:p>
    <w:p w14:paraId="7D08C7A5" w14:textId="77777777" w:rsidR="002B4309" w:rsidRDefault="00CD75EC">
      <w:pPr>
        <w:pStyle w:val="Akapitzlist"/>
        <w:numPr>
          <w:ilvl w:val="0"/>
          <w:numId w:val="44"/>
        </w:numPr>
        <w:ind w:left="851" w:hanging="284"/>
        <w:jc w:val="both"/>
        <w:rPr>
          <w:rFonts w:ascii="Arial" w:hAnsi="Arial" w:cs="Arial"/>
          <w:sz w:val="22"/>
          <w:szCs w:val="22"/>
        </w:rPr>
      </w:pPr>
      <w:r>
        <w:rPr>
          <w:rFonts w:ascii="Arial" w:hAnsi="Arial" w:cs="Arial"/>
          <w:sz w:val="22"/>
          <w:szCs w:val="22"/>
        </w:rPr>
        <w:t>co najmniej 1 osoby posiadającej uprawnienia do kierowania robotami budowlanymi w specjalności instalacyjnej w zakresie sieci, instalacji i urządzeń cieplnych, wentylacyjnych, gazowych, wodociągow</w:t>
      </w:r>
      <w:r>
        <w:rPr>
          <w:rFonts w:ascii="Arial" w:hAnsi="Arial" w:cs="Arial"/>
          <w:sz w:val="22"/>
          <w:szCs w:val="22"/>
        </w:rPr>
        <w:t>ych i kanalizacyjnych (cześć nr 1 i 3);</w:t>
      </w:r>
    </w:p>
    <w:p w14:paraId="54E00452" w14:textId="77777777" w:rsidR="002B4309" w:rsidRDefault="00CD75EC">
      <w:pPr>
        <w:pStyle w:val="Akapitzlist"/>
        <w:numPr>
          <w:ilvl w:val="0"/>
          <w:numId w:val="44"/>
        </w:numPr>
        <w:ind w:left="851" w:hanging="284"/>
        <w:jc w:val="both"/>
        <w:rPr>
          <w:rFonts w:ascii="Arial" w:hAnsi="Arial" w:cs="Arial"/>
          <w:sz w:val="22"/>
          <w:szCs w:val="22"/>
        </w:rPr>
      </w:pPr>
      <w:r>
        <w:rPr>
          <w:rFonts w:ascii="Arial" w:hAnsi="Arial" w:cs="Arial"/>
          <w:sz w:val="22"/>
          <w:szCs w:val="22"/>
        </w:rPr>
        <w:t>co najmniej 1 osoby posiadającej uprawnienia do kierowania robotami budowlanymi w specjalności instalacyjnej w zakresie sieci, instalacji i urządzeń elektrycznych i elektroenergetycznych (cześć nr 2);</w:t>
      </w:r>
    </w:p>
    <w:p w14:paraId="31128F89" w14:textId="77777777" w:rsidR="002B4309" w:rsidRDefault="00CD75EC">
      <w:pPr>
        <w:pStyle w:val="Akapitzlist"/>
        <w:numPr>
          <w:ilvl w:val="0"/>
          <w:numId w:val="43"/>
        </w:numPr>
        <w:ind w:left="567" w:hanging="283"/>
        <w:jc w:val="both"/>
        <w:rPr>
          <w:rFonts w:ascii="Arial" w:hAnsi="Arial" w:cs="Arial"/>
          <w:sz w:val="22"/>
          <w:szCs w:val="22"/>
        </w:rPr>
      </w:pPr>
      <w:r>
        <w:rPr>
          <w:rFonts w:ascii="Arial" w:hAnsi="Arial" w:cs="Arial"/>
          <w:sz w:val="22"/>
          <w:szCs w:val="22"/>
        </w:rPr>
        <w:t>dokument potwie</w:t>
      </w:r>
      <w:r>
        <w:rPr>
          <w:rFonts w:ascii="Arial" w:hAnsi="Arial" w:cs="Arial"/>
          <w:sz w:val="22"/>
          <w:szCs w:val="22"/>
        </w:rPr>
        <w:t xml:space="preserve">rdzający posiadanie ubezpieczenia od odpowiedzialności cywilnej </w:t>
      </w:r>
      <w:r>
        <w:rPr>
          <w:rFonts w:ascii="Arial" w:hAnsi="Arial" w:cs="Arial"/>
          <w:sz w:val="22"/>
          <w:szCs w:val="22"/>
        </w:rPr>
        <w:br/>
        <w:t>w zakresie zgodnym z przedmiotem zamówienia, na kwotę co najmniej odpowiadającą wartości umowy brutto zł;</w:t>
      </w:r>
    </w:p>
    <w:p w14:paraId="30195B21" w14:textId="77777777" w:rsidR="002B4309" w:rsidRDefault="00CD75EC">
      <w:pPr>
        <w:pStyle w:val="Akapitzlist"/>
        <w:numPr>
          <w:ilvl w:val="0"/>
          <w:numId w:val="43"/>
        </w:numPr>
        <w:ind w:left="567" w:hanging="283"/>
        <w:jc w:val="both"/>
        <w:rPr>
          <w:rFonts w:ascii="Arial" w:hAnsi="Arial" w:cs="Arial"/>
          <w:sz w:val="22"/>
          <w:szCs w:val="22"/>
        </w:rPr>
      </w:pPr>
      <w:r>
        <w:rPr>
          <w:rFonts w:ascii="Arial" w:hAnsi="Arial" w:cs="Arial"/>
          <w:sz w:val="22"/>
          <w:szCs w:val="22"/>
        </w:rPr>
        <w:t>zabezpieczenie należytego wykonania umowy, o którym mowa w rozdziale XX SWZ.</w:t>
      </w:r>
    </w:p>
    <w:p w14:paraId="57C9CB17" w14:textId="77777777" w:rsidR="002B4309" w:rsidRDefault="00CD75EC">
      <w:pPr>
        <w:pStyle w:val="Akapitzlist"/>
        <w:numPr>
          <w:ilvl w:val="0"/>
          <w:numId w:val="42"/>
        </w:numPr>
        <w:ind w:left="284" w:hanging="284"/>
        <w:jc w:val="both"/>
        <w:rPr>
          <w:rFonts w:ascii="Arial" w:hAnsi="Arial" w:cs="Arial"/>
          <w:sz w:val="22"/>
          <w:szCs w:val="22"/>
        </w:rPr>
      </w:pPr>
      <w:r>
        <w:rPr>
          <w:rFonts w:ascii="Arial" w:hAnsi="Arial" w:cs="Arial"/>
          <w:sz w:val="22"/>
          <w:szCs w:val="22"/>
        </w:rPr>
        <w:t>W przypa</w:t>
      </w:r>
      <w:r>
        <w:rPr>
          <w:rFonts w:ascii="Arial" w:hAnsi="Arial" w:cs="Arial"/>
          <w:sz w:val="22"/>
          <w:szCs w:val="22"/>
        </w:rPr>
        <w:t xml:space="preserve">dku wyboru oferty złożonej przez Wykonawców wspólnie ubiegających się </w:t>
      </w:r>
      <w:r>
        <w:rPr>
          <w:rFonts w:ascii="Arial" w:hAnsi="Arial" w:cs="Arial"/>
          <w:sz w:val="22"/>
          <w:szCs w:val="22"/>
        </w:rPr>
        <w:br/>
        <w:t>o udzielenie zamówienia Zamawiający zastrzega sobie prawo żądania przed zawarciem umowy w sprawie zamówienia publicznego kopii umowy regulującej współpracę tych Wykonawców.</w:t>
      </w:r>
    </w:p>
    <w:p w14:paraId="738123D8" w14:textId="77777777" w:rsidR="002B4309" w:rsidRDefault="00CD75EC">
      <w:pPr>
        <w:pStyle w:val="Akapitzlist"/>
        <w:numPr>
          <w:ilvl w:val="0"/>
          <w:numId w:val="42"/>
        </w:numPr>
        <w:ind w:left="284" w:hanging="284"/>
        <w:jc w:val="both"/>
        <w:rPr>
          <w:rFonts w:ascii="Arial" w:hAnsi="Arial" w:cs="Arial"/>
          <w:sz w:val="22"/>
          <w:szCs w:val="22"/>
        </w:rPr>
      </w:pPr>
      <w:r>
        <w:rPr>
          <w:rFonts w:ascii="Arial" w:hAnsi="Arial" w:cs="Arial"/>
          <w:sz w:val="22"/>
          <w:szCs w:val="22"/>
        </w:rPr>
        <w:t>Jeżeli wykon</w:t>
      </w:r>
      <w:r>
        <w:rPr>
          <w:rFonts w:ascii="Arial" w:hAnsi="Arial" w:cs="Arial"/>
          <w:sz w:val="22"/>
          <w:szCs w:val="22"/>
        </w:rPr>
        <w:t xml:space="preserve">awca, którego oferta została wybrana jako najkorzystniejsza, uchyla się od zawarcia umowy w sprawie zamówienia publicznego lub nie wnosi wymaganego </w:t>
      </w:r>
      <w:r>
        <w:rPr>
          <w:rFonts w:ascii="Arial" w:hAnsi="Arial" w:cs="Arial"/>
          <w:sz w:val="22"/>
          <w:szCs w:val="22"/>
        </w:rPr>
        <w:lastRenderedPageBreak/>
        <w:t xml:space="preserve">zabezpieczenia należytego wykonania umowy, zamawiający może dokonać ponownego badania i oceny ofert spośród </w:t>
      </w:r>
      <w:r>
        <w:rPr>
          <w:rFonts w:ascii="Arial" w:hAnsi="Arial" w:cs="Arial"/>
          <w:sz w:val="22"/>
          <w:szCs w:val="22"/>
        </w:rPr>
        <w:t>ofert pozostałych w postępowaniu wykonawców oraz wybrać najkorzystniejszą ofertę albo unieważnić postępowanie.</w:t>
      </w:r>
    </w:p>
    <w:p w14:paraId="3C49044A" w14:textId="77777777" w:rsidR="002B4309" w:rsidRDefault="002B4309">
      <w:pPr>
        <w:jc w:val="both"/>
        <w:rPr>
          <w:rFonts w:ascii="Arial" w:hAnsi="Arial" w:cs="Arial"/>
          <w:sz w:val="22"/>
          <w:szCs w:val="22"/>
        </w:rPr>
      </w:pPr>
    </w:p>
    <w:p w14:paraId="5836573C" w14:textId="77777777" w:rsidR="002B4309" w:rsidRDefault="002B4309">
      <w:pPr>
        <w:jc w:val="both"/>
        <w:rPr>
          <w:rFonts w:ascii="Arial" w:hAnsi="Arial" w:cs="Arial"/>
          <w:sz w:val="22"/>
          <w:szCs w:val="22"/>
        </w:rPr>
      </w:pPr>
    </w:p>
    <w:p w14:paraId="37BD7629" w14:textId="77777777" w:rsidR="002B4309" w:rsidRDefault="002B4309">
      <w:pPr>
        <w:jc w:val="both"/>
        <w:rPr>
          <w:rFonts w:ascii="Arial" w:hAnsi="Arial" w:cs="Arial"/>
          <w:sz w:val="22"/>
          <w:szCs w:val="22"/>
        </w:rPr>
      </w:pPr>
    </w:p>
    <w:p w14:paraId="7A6AC2CE" w14:textId="77777777" w:rsidR="002B4309" w:rsidRDefault="00CD75EC">
      <w:pPr>
        <w:pStyle w:val="pkt"/>
        <w:pBdr>
          <w:bottom w:val="double" w:sz="4" w:space="1" w:color="00000A"/>
        </w:pBdr>
        <w:shd w:val="clear" w:color="auto" w:fill="DAEEF3"/>
        <w:spacing w:before="240" w:after="40"/>
        <w:ind w:hanging="851"/>
        <w:rPr>
          <w:rFonts w:ascii="Arial" w:hAnsi="Arial" w:cs="Arial"/>
          <w:b/>
          <w:sz w:val="22"/>
        </w:rPr>
      </w:pPr>
      <w:r>
        <w:rPr>
          <w:rFonts w:ascii="Arial" w:hAnsi="Arial" w:cs="Arial"/>
          <w:b/>
          <w:sz w:val="22"/>
        </w:rPr>
        <w:t>XXI. WYMAGANIA DOTYCZĄCE ZABEZPIECZENIA NALEŻYTEGO WYKONANIA UMOWY</w:t>
      </w:r>
    </w:p>
    <w:p w14:paraId="6CC056B7" w14:textId="77777777" w:rsidR="002B4309" w:rsidRDefault="00CD75EC">
      <w:pPr>
        <w:pStyle w:val="Akapitzlist"/>
        <w:numPr>
          <w:ilvl w:val="0"/>
          <w:numId w:val="45"/>
        </w:numPr>
        <w:spacing w:before="240"/>
        <w:ind w:left="284" w:hanging="284"/>
        <w:jc w:val="both"/>
        <w:rPr>
          <w:rFonts w:ascii="Arial" w:hAnsi="Arial" w:cs="Arial"/>
          <w:b/>
          <w:sz w:val="22"/>
          <w:szCs w:val="22"/>
          <w:u w:val="single"/>
        </w:rPr>
      </w:pPr>
      <w:r>
        <w:rPr>
          <w:rFonts w:ascii="Arial" w:hAnsi="Arial" w:cs="Arial"/>
          <w:sz w:val="22"/>
          <w:szCs w:val="22"/>
        </w:rPr>
        <w:t xml:space="preserve">Wykonawca, którego oferta została wybrana zobowiązany jest do </w:t>
      </w:r>
      <w:r>
        <w:rPr>
          <w:rFonts w:ascii="Arial" w:hAnsi="Arial" w:cs="Arial"/>
          <w:sz w:val="22"/>
          <w:szCs w:val="22"/>
        </w:rPr>
        <w:t>wniesienia  zabezpieczenia należytego wykonania umowy w wysokości 5% ceny całkowitej brutto wskazanej w ofercie.</w:t>
      </w:r>
    </w:p>
    <w:p w14:paraId="29CB8A51" w14:textId="77777777" w:rsidR="002B4309" w:rsidRDefault="00CD75EC">
      <w:pPr>
        <w:pStyle w:val="Akapitzlist"/>
        <w:numPr>
          <w:ilvl w:val="0"/>
          <w:numId w:val="45"/>
        </w:numPr>
        <w:ind w:left="284" w:hanging="284"/>
        <w:jc w:val="both"/>
        <w:rPr>
          <w:rFonts w:ascii="Arial" w:hAnsi="Arial" w:cs="Arial"/>
          <w:b/>
          <w:sz w:val="22"/>
          <w:szCs w:val="22"/>
          <w:u w:val="single"/>
        </w:rPr>
      </w:pPr>
      <w:r>
        <w:rPr>
          <w:rFonts w:ascii="Arial" w:hAnsi="Arial" w:cs="Arial"/>
          <w:sz w:val="22"/>
          <w:szCs w:val="22"/>
        </w:rPr>
        <w:t>Zabezpieczenie  służy  pokryciu  roszczeń  z  tytułu  niewykonania  lub  nienależytego wykonania umowy.</w:t>
      </w:r>
    </w:p>
    <w:p w14:paraId="00860532" w14:textId="77777777" w:rsidR="002B4309" w:rsidRDefault="00CD75EC">
      <w:pPr>
        <w:pStyle w:val="Akapitzlist"/>
        <w:numPr>
          <w:ilvl w:val="0"/>
          <w:numId w:val="45"/>
        </w:numPr>
        <w:ind w:left="284" w:hanging="284"/>
        <w:jc w:val="both"/>
        <w:rPr>
          <w:rFonts w:ascii="Arial" w:hAnsi="Arial" w:cs="Arial"/>
          <w:b/>
          <w:sz w:val="22"/>
          <w:szCs w:val="22"/>
          <w:u w:val="single"/>
        </w:rPr>
      </w:pPr>
      <w:r>
        <w:rPr>
          <w:rFonts w:ascii="Arial" w:hAnsi="Arial" w:cs="Arial"/>
          <w:sz w:val="22"/>
          <w:szCs w:val="22"/>
        </w:rPr>
        <w:t>Zabezpieczenie może być wnoszone według</w:t>
      </w:r>
      <w:r>
        <w:rPr>
          <w:rFonts w:ascii="Arial" w:hAnsi="Arial" w:cs="Arial"/>
          <w:sz w:val="22"/>
          <w:szCs w:val="22"/>
        </w:rPr>
        <w:t xml:space="preserve">  wyboru  Wykonawcy  w  jednej  lub  kilku następujących formach:</w:t>
      </w:r>
    </w:p>
    <w:p w14:paraId="3081F262" w14:textId="77777777" w:rsidR="002B4309" w:rsidRDefault="00CD75EC">
      <w:pPr>
        <w:pStyle w:val="Akapitzlist"/>
        <w:numPr>
          <w:ilvl w:val="0"/>
          <w:numId w:val="46"/>
        </w:numPr>
        <w:ind w:left="567" w:hanging="283"/>
        <w:jc w:val="both"/>
        <w:rPr>
          <w:rFonts w:ascii="Arial" w:hAnsi="Arial" w:cs="Arial"/>
          <w:b/>
          <w:sz w:val="22"/>
          <w:szCs w:val="22"/>
          <w:u w:val="single"/>
        </w:rPr>
      </w:pPr>
      <w:r>
        <w:rPr>
          <w:rFonts w:ascii="Arial" w:hAnsi="Arial" w:cs="Arial"/>
          <w:sz w:val="22"/>
          <w:szCs w:val="22"/>
        </w:rPr>
        <w:t>pieniądzu;</w:t>
      </w:r>
    </w:p>
    <w:p w14:paraId="043C5B52" w14:textId="77777777" w:rsidR="002B4309" w:rsidRDefault="00CD75EC">
      <w:pPr>
        <w:pStyle w:val="Akapitzlist"/>
        <w:numPr>
          <w:ilvl w:val="0"/>
          <w:numId w:val="46"/>
        </w:numPr>
        <w:ind w:left="567" w:hanging="283"/>
        <w:jc w:val="both"/>
        <w:rPr>
          <w:rFonts w:ascii="Arial" w:hAnsi="Arial" w:cs="Arial"/>
          <w:b/>
          <w:sz w:val="22"/>
          <w:szCs w:val="22"/>
          <w:u w:val="single"/>
        </w:rPr>
      </w:pPr>
      <w:r>
        <w:rPr>
          <w:rFonts w:ascii="Arial" w:hAnsi="Arial" w:cs="Arial"/>
          <w:sz w:val="22"/>
          <w:szCs w:val="22"/>
        </w:rPr>
        <w:t>poręczeniach  bankowych  lub  poręczeniach  spółdzielczej  kasy  oszczędnościowo-kredytowej, z tym że zobowiązanie kasy jest zawsze zobowiązaniem pieniężnym;</w:t>
      </w:r>
    </w:p>
    <w:p w14:paraId="1A87FCDF" w14:textId="77777777" w:rsidR="002B4309" w:rsidRDefault="00CD75EC">
      <w:pPr>
        <w:pStyle w:val="Akapitzlist"/>
        <w:numPr>
          <w:ilvl w:val="0"/>
          <w:numId w:val="46"/>
        </w:numPr>
        <w:ind w:left="567" w:hanging="283"/>
        <w:jc w:val="both"/>
        <w:rPr>
          <w:rFonts w:ascii="Arial" w:hAnsi="Arial" w:cs="Arial"/>
          <w:bCs/>
          <w:sz w:val="22"/>
          <w:szCs w:val="22"/>
        </w:rPr>
      </w:pPr>
      <w:r>
        <w:rPr>
          <w:rFonts w:ascii="Arial" w:hAnsi="Arial" w:cs="Arial"/>
          <w:bCs/>
          <w:sz w:val="22"/>
          <w:szCs w:val="22"/>
        </w:rPr>
        <w:t>gwarancjach bankowych</w:t>
      </w:r>
      <w:r>
        <w:rPr>
          <w:rFonts w:ascii="Arial" w:hAnsi="Arial" w:cs="Arial"/>
          <w:bCs/>
          <w:sz w:val="22"/>
          <w:szCs w:val="22"/>
        </w:rPr>
        <w:t>;</w:t>
      </w:r>
    </w:p>
    <w:p w14:paraId="6DFCA8F3" w14:textId="77777777" w:rsidR="002B4309" w:rsidRDefault="00CD75EC">
      <w:pPr>
        <w:pStyle w:val="Akapitzlist"/>
        <w:numPr>
          <w:ilvl w:val="0"/>
          <w:numId w:val="46"/>
        </w:numPr>
        <w:ind w:left="567" w:hanging="283"/>
        <w:jc w:val="both"/>
        <w:rPr>
          <w:rFonts w:ascii="Arial" w:hAnsi="Arial" w:cs="Arial"/>
          <w:bCs/>
          <w:sz w:val="22"/>
          <w:szCs w:val="22"/>
        </w:rPr>
      </w:pPr>
      <w:r>
        <w:rPr>
          <w:rFonts w:ascii="Arial" w:hAnsi="Arial" w:cs="Arial"/>
          <w:bCs/>
          <w:sz w:val="22"/>
          <w:szCs w:val="22"/>
        </w:rPr>
        <w:t>gwarancjach ubezpieczeniowych;</w:t>
      </w:r>
    </w:p>
    <w:p w14:paraId="10EA61BD" w14:textId="77777777" w:rsidR="002B4309" w:rsidRDefault="00CD75EC">
      <w:pPr>
        <w:pStyle w:val="Akapitzlist"/>
        <w:numPr>
          <w:ilvl w:val="0"/>
          <w:numId w:val="46"/>
        </w:numPr>
        <w:ind w:left="567" w:hanging="283"/>
        <w:jc w:val="both"/>
        <w:rPr>
          <w:rFonts w:ascii="Arial" w:hAnsi="Arial" w:cs="Arial"/>
          <w:bCs/>
          <w:sz w:val="22"/>
          <w:szCs w:val="22"/>
        </w:rPr>
      </w:pPr>
      <w:r>
        <w:rPr>
          <w:rFonts w:ascii="Arial" w:hAnsi="Arial" w:cs="Arial"/>
          <w:bCs/>
          <w:sz w:val="22"/>
          <w:szCs w:val="22"/>
        </w:rPr>
        <w:t>poręczeniach udzielanych przez podmioty, o których mowa w art. 6b ust. 5 pkt 2 ustawy z    dnia    09.11.2000    r.    o    utworzeniu    Polskiej    Agencji    Rozwoju Przedsiębiorczości (Dz. U. z 2020r. poz. 299).</w:t>
      </w:r>
    </w:p>
    <w:p w14:paraId="0AB4374D" w14:textId="77777777" w:rsidR="002B4309" w:rsidRDefault="00CD75EC">
      <w:pPr>
        <w:pStyle w:val="Akapitzlist"/>
        <w:numPr>
          <w:ilvl w:val="0"/>
          <w:numId w:val="47"/>
        </w:numPr>
        <w:ind w:left="284" w:hanging="284"/>
        <w:jc w:val="both"/>
        <w:rPr>
          <w:rFonts w:ascii="Arial" w:hAnsi="Arial"/>
          <w:sz w:val="22"/>
          <w:szCs w:val="22"/>
        </w:rPr>
      </w:pPr>
      <w:r>
        <w:rPr>
          <w:rFonts w:ascii="Arial" w:hAnsi="Arial" w:cs="Arial"/>
          <w:bCs/>
          <w:sz w:val="22"/>
          <w:szCs w:val="22"/>
        </w:rPr>
        <w:t>Zabezpi</w:t>
      </w:r>
      <w:r>
        <w:rPr>
          <w:rFonts w:ascii="Arial" w:hAnsi="Arial" w:cs="Arial"/>
          <w:bCs/>
          <w:sz w:val="22"/>
          <w:szCs w:val="22"/>
        </w:rPr>
        <w:t>eczenie w formie pieniądza należy wnieść przelewem na konto, którego numer zostanie  podany  Wykonawcy  przed  podpisaniem  umowy.  W  przypadku  wniesienia wadium w pieniądzu Wykonawca może wyrazić zgodę na zaliczenie kwoty wadium na poczet zabezpieczenia</w:t>
      </w:r>
      <w:r>
        <w:rPr>
          <w:rFonts w:ascii="Arial" w:hAnsi="Arial" w:cs="Arial"/>
          <w:bCs/>
          <w:sz w:val="22"/>
          <w:szCs w:val="22"/>
        </w:rPr>
        <w:t>.</w:t>
      </w:r>
    </w:p>
    <w:p w14:paraId="3EBA3BD2" w14:textId="77777777" w:rsidR="002B4309" w:rsidRDefault="00CD75EC">
      <w:pPr>
        <w:numPr>
          <w:ilvl w:val="0"/>
          <w:numId w:val="47"/>
        </w:numPr>
        <w:ind w:left="284" w:hanging="284"/>
        <w:jc w:val="both"/>
        <w:rPr>
          <w:rFonts w:ascii="Arial" w:hAnsi="Arial"/>
          <w:sz w:val="22"/>
          <w:szCs w:val="22"/>
        </w:rPr>
      </w:pPr>
      <w:r>
        <w:rPr>
          <w:rFonts w:ascii="Arial" w:hAnsi="Arial" w:cs="Arial"/>
          <w:bCs/>
          <w:sz w:val="22"/>
          <w:szCs w:val="22"/>
        </w:rPr>
        <w:t xml:space="preserve">Zabezpieczenie w formach innych niż pieniądz zostanie uznane za wniesione skutecznie po zaakceptowaniu jego treści przez Zamawiającego. Zabezpieczenie musi być wystawione na Zamawiającego. </w:t>
      </w:r>
      <w:r>
        <w:rPr>
          <w:rFonts w:ascii="Arial" w:hAnsi="Arial" w:cs="Arial"/>
          <w:sz w:val="22"/>
          <w:szCs w:val="22"/>
        </w:rPr>
        <w:t>Zamawiający wymaga aby wykonawca, który wnosi zabezpieczenie w in</w:t>
      </w:r>
      <w:r>
        <w:rPr>
          <w:rFonts w:ascii="Arial" w:hAnsi="Arial" w:cs="Arial"/>
          <w:sz w:val="22"/>
          <w:szCs w:val="22"/>
        </w:rPr>
        <w:t>nej formie niż pieniądz uzgodnił jego treść z zamawiającym (w szczególności poprzez przesłanie jego projektu), ponieważ zamawiający zastrzega sobie prawo odmowy przyjęcia dokumentu zabezpieczenia w przypadku zapisów sprzecznych z ustawą oraz z niniejszą SW</w:t>
      </w:r>
      <w:r>
        <w:rPr>
          <w:rFonts w:ascii="Arial" w:hAnsi="Arial" w:cs="Arial"/>
          <w:sz w:val="22"/>
          <w:szCs w:val="22"/>
        </w:rPr>
        <w:t>Z, w szczególności zawierających zapisy warunkowe, niewłaściwe terminy, wartości, itp.</w:t>
      </w:r>
    </w:p>
    <w:p w14:paraId="0995BFA2" w14:textId="77777777" w:rsidR="002B4309" w:rsidRDefault="00CD75EC">
      <w:pPr>
        <w:numPr>
          <w:ilvl w:val="0"/>
          <w:numId w:val="47"/>
        </w:numPr>
        <w:ind w:left="284" w:hanging="284"/>
        <w:jc w:val="both"/>
        <w:rPr>
          <w:rFonts w:ascii="Arial" w:hAnsi="Arial"/>
          <w:sz w:val="22"/>
          <w:szCs w:val="22"/>
        </w:rPr>
      </w:pPr>
      <w:r>
        <w:rPr>
          <w:rFonts w:ascii="Arial" w:hAnsi="Arial" w:cs="Arial"/>
          <w:sz w:val="22"/>
          <w:szCs w:val="22"/>
        </w:rPr>
        <w:t xml:space="preserve">Zabezpieczenie wniesione przed zawarciem umowy, w innej formie niż pieniądz musi obejmować okres obowiązywania umowy w wysokości 100% wartości zabezpieczenia należytego </w:t>
      </w:r>
      <w:r>
        <w:rPr>
          <w:rFonts w:ascii="Arial" w:hAnsi="Arial" w:cs="Arial"/>
          <w:sz w:val="22"/>
          <w:szCs w:val="22"/>
        </w:rPr>
        <w:t xml:space="preserve">wykonania umowy z uwzględnieniem 30-dniowego terminu, o którym mowa w art. 453 ust. 1 ustawy. </w:t>
      </w:r>
    </w:p>
    <w:p w14:paraId="50E5633F" w14:textId="77777777" w:rsidR="002B4309" w:rsidRDefault="00CD75EC">
      <w:pPr>
        <w:numPr>
          <w:ilvl w:val="0"/>
          <w:numId w:val="47"/>
        </w:numPr>
        <w:ind w:left="284" w:hanging="284"/>
        <w:jc w:val="both"/>
        <w:rPr>
          <w:rFonts w:ascii="Arial" w:hAnsi="Arial"/>
          <w:sz w:val="22"/>
          <w:szCs w:val="22"/>
        </w:rPr>
      </w:pPr>
      <w:r>
        <w:rPr>
          <w:rFonts w:ascii="Arial" w:hAnsi="Arial" w:cs="Arial"/>
          <w:sz w:val="22"/>
          <w:szCs w:val="22"/>
        </w:rPr>
        <w:t xml:space="preserve">Zamawiający pozostawi na zabezpieczenie roszczeń z tytułu rękojmi za wady lub gwarancji*, kwotę w wysokości 30% zabezpieczenia. Zabezpieczenie wniesione w </w:t>
      </w:r>
      <w:r>
        <w:rPr>
          <w:rFonts w:ascii="Arial" w:hAnsi="Arial" w:cs="Arial"/>
          <w:sz w:val="22"/>
          <w:szCs w:val="22"/>
        </w:rPr>
        <w:t>innej formie niż pieniądz winno uwzględniać okres obowiązywania rękojmi za wady lub gwarancji* z uwzględnieniem 15-dniowego terminu, o którym mowa w art. 453 ust. 3 ustawy.</w:t>
      </w:r>
    </w:p>
    <w:p w14:paraId="0B1D46F9" w14:textId="77777777" w:rsidR="002B4309" w:rsidRDefault="00CD75EC">
      <w:pPr>
        <w:numPr>
          <w:ilvl w:val="0"/>
          <w:numId w:val="47"/>
        </w:numPr>
        <w:ind w:left="284" w:hanging="284"/>
        <w:jc w:val="both"/>
        <w:rPr>
          <w:rFonts w:ascii="Arial" w:hAnsi="Arial"/>
          <w:sz w:val="22"/>
          <w:szCs w:val="22"/>
        </w:rPr>
      </w:pPr>
      <w:r>
        <w:rPr>
          <w:rFonts w:ascii="Arial" w:hAnsi="Arial" w:cs="Arial"/>
          <w:sz w:val="22"/>
          <w:szCs w:val="22"/>
        </w:rPr>
        <w:t>Za zabezpieczenie wniesione w terminie uważa się:</w:t>
      </w:r>
    </w:p>
    <w:p w14:paraId="7D388530" w14:textId="77777777" w:rsidR="002B4309" w:rsidRDefault="00CD75EC">
      <w:pPr>
        <w:spacing w:line="276" w:lineRule="auto"/>
        <w:ind w:left="283"/>
        <w:jc w:val="both"/>
      </w:pPr>
      <w:r>
        <w:rPr>
          <w:rFonts w:ascii="Arial" w:hAnsi="Arial" w:cs="Arial"/>
          <w:sz w:val="22"/>
          <w:szCs w:val="22"/>
        </w:rPr>
        <w:t xml:space="preserve">a) dla zabezpieczenia wnoszonego </w:t>
      </w:r>
      <w:r>
        <w:rPr>
          <w:rFonts w:ascii="Arial" w:hAnsi="Arial" w:cs="Arial"/>
          <w:sz w:val="22"/>
          <w:szCs w:val="22"/>
        </w:rPr>
        <w:t xml:space="preserve">w poręczeniach bankowych, poręczeniach spółdzielczej kasy oszczędnościowo-kredytowej, gwarancjach bankowych, gwarancjach ubezpieczeniowych i poręczeniach udzielanych przez podmioty, o których mowa w art. 6b </w:t>
      </w:r>
      <w:r>
        <w:rPr>
          <w:rFonts w:ascii="Arial" w:hAnsi="Arial" w:cs="Arial"/>
          <w:sz w:val="22"/>
          <w:szCs w:val="22"/>
        </w:rPr>
        <w:lastRenderedPageBreak/>
        <w:t>ust. 5 pkt. 2 ustawy z dnia 9 listopada 2000 r. o</w:t>
      </w:r>
      <w:r>
        <w:rPr>
          <w:rFonts w:ascii="Arial" w:hAnsi="Arial" w:cs="Arial"/>
          <w:sz w:val="22"/>
          <w:szCs w:val="22"/>
        </w:rPr>
        <w:t xml:space="preserve"> utworzeniu Polskiej Agencji Rozwoju Przedsiębiorczości (zwanej dalej „PARP”) - </w:t>
      </w:r>
      <w:r>
        <w:rPr>
          <w:rFonts w:ascii="Arial" w:hAnsi="Arial" w:cs="Arial"/>
          <w:b/>
          <w:sz w:val="22"/>
          <w:szCs w:val="22"/>
        </w:rPr>
        <w:t>złożenie Zamawiającemu przed wyznaczonym terminem zawarcia umowy</w:t>
      </w:r>
      <w:r>
        <w:rPr>
          <w:rFonts w:ascii="Arial" w:hAnsi="Arial" w:cs="Arial"/>
          <w:sz w:val="22"/>
          <w:szCs w:val="22"/>
        </w:rPr>
        <w:t>;</w:t>
      </w:r>
    </w:p>
    <w:p w14:paraId="7C5A6E42" w14:textId="77777777" w:rsidR="002B4309" w:rsidRDefault="00CD75EC">
      <w:pPr>
        <w:spacing w:line="276" w:lineRule="auto"/>
        <w:ind w:left="340"/>
        <w:jc w:val="both"/>
      </w:pPr>
      <w:r>
        <w:rPr>
          <w:rFonts w:ascii="Arial" w:hAnsi="Arial" w:cs="Arial"/>
          <w:sz w:val="22"/>
          <w:szCs w:val="22"/>
        </w:rPr>
        <w:t xml:space="preserve">b) dla zabezpieczenia wnoszonego w pieniądzu - </w:t>
      </w:r>
      <w:r>
        <w:rPr>
          <w:rFonts w:ascii="Arial" w:hAnsi="Arial" w:cs="Arial"/>
          <w:b/>
          <w:sz w:val="22"/>
          <w:szCs w:val="22"/>
        </w:rPr>
        <w:t xml:space="preserve">datę uznania rachunku bankowego przez bank Zamawiającego przed </w:t>
      </w:r>
      <w:r>
        <w:rPr>
          <w:rFonts w:ascii="Arial" w:hAnsi="Arial" w:cs="Arial"/>
          <w:b/>
          <w:sz w:val="22"/>
          <w:szCs w:val="22"/>
        </w:rPr>
        <w:t>wyznaczonym terminem podpisania umowy</w:t>
      </w:r>
      <w:r>
        <w:rPr>
          <w:rFonts w:ascii="Arial" w:hAnsi="Arial" w:cs="Arial"/>
          <w:sz w:val="22"/>
          <w:szCs w:val="22"/>
        </w:rPr>
        <w:t>.</w:t>
      </w:r>
    </w:p>
    <w:p w14:paraId="3444C281" w14:textId="77777777" w:rsidR="002B4309" w:rsidRDefault="00CD75EC">
      <w:pPr>
        <w:numPr>
          <w:ilvl w:val="0"/>
          <w:numId w:val="47"/>
        </w:numPr>
        <w:ind w:left="283" w:hanging="283"/>
        <w:jc w:val="both"/>
        <w:rPr>
          <w:rFonts w:ascii="Arial" w:hAnsi="Arial"/>
          <w:sz w:val="22"/>
          <w:szCs w:val="22"/>
        </w:rPr>
      </w:pPr>
      <w:r>
        <w:rPr>
          <w:rFonts w:ascii="Arial" w:hAnsi="Arial" w:cs="Arial"/>
          <w:sz w:val="22"/>
          <w:szCs w:val="22"/>
        </w:rPr>
        <w:t>Poręczenie bankowe, poręczenie spółdzielczej kasy oszczędnościowo-kredytowej, gwarancja bankowa, gwarancja ubezpieczeniowa oraz poręczenia udzielane przez podmioty, o których mowa w art. 6b ust. 5 pkt. 2 PARP powinny zawierać stwierdzenie, że gwarant/poręc</w:t>
      </w:r>
      <w:r>
        <w:rPr>
          <w:rFonts w:ascii="Arial" w:hAnsi="Arial" w:cs="Arial"/>
          <w:sz w:val="22"/>
          <w:szCs w:val="22"/>
        </w:rPr>
        <w:t xml:space="preserve">zyciel zobowiązuje się </w:t>
      </w:r>
      <w:r>
        <w:rPr>
          <w:rFonts w:ascii="Arial" w:hAnsi="Arial" w:cs="Arial"/>
          <w:sz w:val="22"/>
          <w:szCs w:val="22"/>
          <w:u w:val="single"/>
        </w:rPr>
        <w:t>nieodwołalnie i bezwarunkowo</w:t>
      </w:r>
      <w:r>
        <w:rPr>
          <w:rFonts w:ascii="Arial" w:hAnsi="Arial" w:cs="Arial"/>
          <w:sz w:val="22"/>
          <w:szCs w:val="22"/>
        </w:rPr>
        <w:t xml:space="preserve"> pokryć wszelkie zobowiązania Wykonawcy wobec Zamawiającego wynikające z zapisów podpisanej przez nich umowy do wysokości gwarantowanej kwoty, na pierwsze żądanie Zamawiającego przedstawione gwarantowi/por</w:t>
      </w:r>
      <w:r>
        <w:rPr>
          <w:rFonts w:ascii="Arial" w:hAnsi="Arial" w:cs="Arial"/>
          <w:sz w:val="22"/>
          <w:szCs w:val="22"/>
        </w:rPr>
        <w:t>ęczycielowi w formie pisemnej.</w:t>
      </w:r>
      <w:r>
        <w:br w:type="page"/>
      </w:r>
    </w:p>
    <w:p w14:paraId="4CE69153" w14:textId="77777777" w:rsidR="002B4309" w:rsidRDefault="002B4309">
      <w:pPr>
        <w:ind w:left="720"/>
        <w:jc w:val="both"/>
        <w:rPr>
          <w:rFonts w:cs="Arial"/>
        </w:rPr>
      </w:pPr>
    </w:p>
    <w:p w14:paraId="4461FB6A" w14:textId="77777777" w:rsidR="002B4309" w:rsidRDefault="00CD75EC">
      <w:pPr>
        <w:pStyle w:val="pkt"/>
        <w:pBdr>
          <w:bottom w:val="double" w:sz="4" w:space="1" w:color="00000A"/>
        </w:pBdr>
        <w:shd w:val="clear" w:color="auto" w:fill="DAEEF3"/>
        <w:spacing w:before="240" w:after="40"/>
        <w:ind w:hanging="851"/>
        <w:rPr>
          <w:rFonts w:ascii="Arial" w:hAnsi="Arial" w:cs="Arial"/>
          <w:b/>
          <w:sz w:val="22"/>
        </w:rPr>
      </w:pPr>
      <w:r>
        <w:rPr>
          <w:rFonts w:ascii="Arial" w:hAnsi="Arial" w:cs="Arial"/>
          <w:b/>
          <w:sz w:val="22"/>
        </w:rPr>
        <w:t>XXII.</w:t>
      </w:r>
      <w:r>
        <w:rPr>
          <w:rFonts w:ascii="Arial" w:hAnsi="Arial" w:cs="Arial"/>
          <w:b/>
          <w:sz w:val="22"/>
        </w:rPr>
        <w:tab/>
      </w:r>
      <w:r>
        <w:rPr>
          <w:rFonts w:ascii="Arial" w:hAnsi="Arial" w:cs="Arial"/>
          <w:b/>
          <w:sz w:val="22"/>
          <w:shd w:val="clear" w:color="auto" w:fill="DAEEF3"/>
        </w:rPr>
        <w:t>INFORMACJE O TREŚCI ZAWIERANEJ UMOWY ORAZ MOŻLIWOŚCI JEJ ZMIANY</w:t>
      </w:r>
    </w:p>
    <w:p w14:paraId="7DF6D850" w14:textId="77777777" w:rsidR="002B4309" w:rsidRDefault="00CD75EC">
      <w:pPr>
        <w:pStyle w:val="Akapitzlist"/>
        <w:numPr>
          <w:ilvl w:val="0"/>
          <w:numId w:val="48"/>
        </w:numPr>
        <w:spacing w:before="240"/>
        <w:ind w:left="284"/>
        <w:jc w:val="both"/>
        <w:rPr>
          <w:rFonts w:ascii="Arial" w:hAnsi="Arial" w:cs="Arial"/>
          <w:sz w:val="22"/>
          <w:szCs w:val="22"/>
        </w:rPr>
      </w:pPr>
      <w:r>
        <w:rPr>
          <w:rFonts w:ascii="Arial" w:hAnsi="Arial" w:cs="Arial"/>
          <w:sz w:val="22"/>
          <w:szCs w:val="22"/>
          <w:shd w:val="clear" w:color="auto" w:fill="FFFFFF"/>
        </w:rPr>
        <w:t>Wybrany  Wykonawca  jest  zobowiązany  do  zawarcia  umowy  w  sprawie  zamówienia publicznego na warunkach określonych w Projekcie umowy, stanowiącym Za</w:t>
      </w:r>
      <w:r>
        <w:rPr>
          <w:rFonts w:ascii="Arial" w:hAnsi="Arial" w:cs="Arial"/>
          <w:sz w:val="22"/>
          <w:szCs w:val="22"/>
          <w:shd w:val="clear" w:color="auto" w:fill="FFFFFF"/>
        </w:rPr>
        <w:t>łącznik nr 7a, 7b i 7c do SWZ.</w:t>
      </w:r>
    </w:p>
    <w:p w14:paraId="01D567DB" w14:textId="77777777" w:rsidR="002B4309" w:rsidRDefault="00CD75EC">
      <w:pPr>
        <w:pStyle w:val="Akapitzlist"/>
        <w:numPr>
          <w:ilvl w:val="0"/>
          <w:numId w:val="48"/>
        </w:numPr>
        <w:ind w:left="284"/>
        <w:jc w:val="both"/>
        <w:rPr>
          <w:rFonts w:ascii="Arial" w:hAnsi="Arial" w:cs="Arial"/>
          <w:sz w:val="22"/>
          <w:szCs w:val="22"/>
        </w:rPr>
      </w:pPr>
      <w:r>
        <w:rPr>
          <w:rFonts w:ascii="Arial" w:hAnsi="Arial" w:cs="Arial"/>
          <w:sz w:val="22"/>
          <w:szCs w:val="22"/>
          <w:shd w:val="clear" w:color="auto" w:fill="FFFFFF"/>
        </w:rPr>
        <w:t>Zakres  świadczenia  Wykonawcy  wynikający  z  umowy  jest  tożsamy  z  jego zobowiązaniem zawartym w ofercie.</w:t>
      </w:r>
    </w:p>
    <w:p w14:paraId="72FDFA86" w14:textId="77777777" w:rsidR="002B4309" w:rsidRDefault="00CD75EC">
      <w:pPr>
        <w:pStyle w:val="Akapitzlist"/>
        <w:numPr>
          <w:ilvl w:val="0"/>
          <w:numId w:val="48"/>
        </w:numPr>
        <w:ind w:left="284"/>
        <w:jc w:val="both"/>
        <w:rPr>
          <w:rFonts w:ascii="Arial" w:hAnsi="Arial" w:cs="Arial"/>
          <w:sz w:val="22"/>
          <w:szCs w:val="22"/>
        </w:rPr>
      </w:pPr>
      <w:r>
        <w:rPr>
          <w:rFonts w:ascii="Arial" w:hAnsi="Arial" w:cs="Arial"/>
          <w:sz w:val="22"/>
          <w:szCs w:val="22"/>
          <w:shd w:val="clear" w:color="auto" w:fill="FFFFFF"/>
        </w:rPr>
        <w:t xml:space="preserve">Zmiana umowy podlega unieważnieniu, jeżeli została dokonana z naruszeniem art. 454 </w:t>
      </w:r>
      <w:r>
        <w:rPr>
          <w:rFonts w:ascii="Arial" w:hAnsi="Arial" w:cs="Arial"/>
          <w:sz w:val="22"/>
          <w:szCs w:val="22"/>
          <w:shd w:val="clear" w:color="auto" w:fill="FFFFFF"/>
        </w:rPr>
        <w:br/>
        <w:t xml:space="preserve">i art. 455 ustawy </w:t>
      </w:r>
      <w:proofErr w:type="spellStart"/>
      <w:r>
        <w:rPr>
          <w:rFonts w:ascii="Arial" w:hAnsi="Arial" w:cs="Arial"/>
          <w:sz w:val="22"/>
          <w:szCs w:val="22"/>
          <w:shd w:val="clear" w:color="auto" w:fill="FFFFFF"/>
        </w:rPr>
        <w:t>Pzp</w:t>
      </w:r>
      <w:proofErr w:type="spellEnd"/>
      <w:r>
        <w:rPr>
          <w:rFonts w:ascii="Arial" w:hAnsi="Arial" w:cs="Arial"/>
          <w:sz w:val="22"/>
          <w:szCs w:val="22"/>
          <w:shd w:val="clear" w:color="auto" w:fill="FFFFFF"/>
        </w:rPr>
        <w:t>.</w:t>
      </w:r>
    </w:p>
    <w:p w14:paraId="1480C8D7" w14:textId="77777777" w:rsidR="002B4309" w:rsidRDefault="00CD75EC">
      <w:pPr>
        <w:pStyle w:val="Akapitzlist"/>
        <w:numPr>
          <w:ilvl w:val="0"/>
          <w:numId w:val="48"/>
        </w:numPr>
        <w:ind w:left="284"/>
        <w:jc w:val="both"/>
        <w:rPr>
          <w:rFonts w:ascii="Arial" w:hAnsi="Arial" w:cs="Arial"/>
          <w:sz w:val="22"/>
          <w:szCs w:val="22"/>
        </w:rPr>
      </w:pPr>
      <w:r>
        <w:rPr>
          <w:rFonts w:ascii="Arial" w:hAnsi="Arial" w:cs="Arial"/>
          <w:sz w:val="22"/>
          <w:szCs w:val="22"/>
          <w:shd w:val="clear" w:color="auto" w:fill="FFFFFF"/>
        </w:rPr>
        <w:t>Zamawia</w:t>
      </w:r>
      <w:r>
        <w:rPr>
          <w:rFonts w:ascii="Arial" w:hAnsi="Arial" w:cs="Arial"/>
          <w:sz w:val="22"/>
          <w:szCs w:val="22"/>
          <w:shd w:val="clear" w:color="auto" w:fill="FFFFFF"/>
        </w:rPr>
        <w:t>jący  przewiduje  możliwość zmiany  zawartej  umowy  w  stosunku  do  treści wybranej oferty w zakresie wskazanym w Projekcie umowy w §27.</w:t>
      </w:r>
    </w:p>
    <w:p w14:paraId="2BA5A8B6" w14:textId="77777777" w:rsidR="002B4309" w:rsidRDefault="00CD75EC">
      <w:pPr>
        <w:pStyle w:val="pkt"/>
        <w:pBdr>
          <w:bottom w:val="double" w:sz="4" w:space="1" w:color="00000A"/>
        </w:pBdr>
        <w:shd w:val="clear" w:color="auto" w:fill="DAEEF3"/>
        <w:spacing w:before="240" w:after="40"/>
        <w:ind w:hanging="851"/>
        <w:rPr>
          <w:rFonts w:ascii="Arial" w:hAnsi="Arial" w:cs="Arial"/>
          <w:b/>
          <w:sz w:val="22"/>
        </w:rPr>
      </w:pPr>
      <w:r>
        <w:rPr>
          <w:rFonts w:ascii="Arial" w:hAnsi="Arial" w:cs="Arial"/>
          <w:b/>
          <w:sz w:val="22"/>
        </w:rPr>
        <w:t>XXIII.</w:t>
      </w:r>
      <w:r>
        <w:rPr>
          <w:rFonts w:ascii="Arial" w:hAnsi="Arial" w:cs="Arial"/>
          <w:b/>
          <w:sz w:val="22"/>
        </w:rPr>
        <w:tab/>
        <w:t>POUCZENIE O ŚRODKACH OCHRONY PRAWNEJ</w:t>
      </w:r>
    </w:p>
    <w:p w14:paraId="0D462856" w14:textId="77777777" w:rsidR="002B4309" w:rsidRDefault="00CD75EC">
      <w:pPr>
        <w:pStyle w:val="Akapitzlist"/>
        <w:numPr>
          <w:ilvl w:val="0"/>
          <w:numId w:val="49"/>
        </w:numPr>
        <w:spacing w:before="240"/>
        <w:ind w:left="284"/>
        <w:jc w:val="both"/>
        <w:rPr>
          <w:rFonts w:ascii="Arial" w:hAnsi="Arial" w:cs="Arial"/>
          <w:sz w:val="22"/>
          <w:szCs w:val="22"/>
        </w:rPr>
      </w:pPr>
      <w:r>
        <w:rPr>
          <w:rFonts w:ascii="Arial" w:hAnsi="Arial" w:cs="Arial"/>
          <w:sz w:val="22"/>
          <w:szCs w:val="22"/>
        </w:rPr>
        <w:t>Środki ochrony prawnej określone w niniejszym dziale przysługują wykonawc</w:t>
      </w:r>
      <w:r>
        <w:rPr>
          <w:rFonts w:ascii="Arial" w:hAnsi="Arial" w:cs="Arial"/>
          <w:sz w:val="22"/>
          <w:szCs w:val="22"/>
        </w:rPr>
        <w:t xml:space="preserve">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Arial" w:hAnsi="Arial" w:cs="Arial"/>
          <w:sz w:val="22"/>
          <w:szCs w:val="22"/>
        </w:rPr>
        <w:t>Pzp</w:t>
      </w:r>
      <w:proofErr w:type="spellEnd"/>
      <w:r>
        <w:rPr>
          <w:rFonts w:ascii="Arial" w:hAnsi="Arial" w:cs="Arial"/>
          <w:sz w:val="22"/>
          <w:szCs w:val="22"/>
        </w:rPr>
        <w:t xml:space="preserve">. </w:t>
      </w:r>
    </w:p>
    <w:p w14:paraId="57861307"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t>Środki ochrony prawnej wobec ogło</w:t>
      </w:r>
      <w:r>
        <w:rPr>
          <w:rFonts w:ascii="Arial" w:hAnsi="Arial" w:cs="Arial"/>
          <w:sz w:val="22"/>
          <w:szCs w:val="22"/>
        </w:rPr>
        <w:t xml:space="preserve">szenia wszczynającego postępowanie o udzielenie zamówienia lub ogłoszenia o konkursie oraz dokumentów zamówienia przysługują również organizacjom wpisanym na listę, o której mowa w art. 469 pkt 15 ustawy </w:t>
      </w:r>
      <w:proofErr w:type="spellStart"/>
      <w:r>
        <w:rPr>
          <w:rFonts w:ascii="Arial" w:hAnsi="Arial" w:cs="Arial"/>
          <w:sz w:val="22"/>
          <w:szCs w:val="22"/>
        </w:rPr>
        <w:t>Pzp</w:t>
      </w:r>
      <w:proofErr w:type="spellEnd"/>
      <w:r>
        <w:rPr>
          <w:rFonts w:ascii="Arial" w:hAnsi="Arial" w:cs="Arial"/>
          <w:sz w:val="22"/>
          <w:szCs w:val="22"/>
        </w:rPr>
        <w:t xml:space="preserve"> oraz Rzecznikowi Małych i Średnich Przedsiębiorc</w:t>
      </w:r>
      <w:r>
        <w:rPr>
          <w:rFonts w:ascii="Arial" w:hAnsi="Arial" w:cs="Arial"/>
          <w:sz w:val="22"/>
          <w:szCs w:val="22"/>
        </w:rPr>
        <w:t>ów.</w:t>
      </w:r>
    </w:p>
    <w:p w14:paraId="4D94DEB1"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t>Odwołanie przysługuje na:</w:t>
      </w:r>
    </w:p>
    <w:p w14:paraId="632FFC66" w14:textId="77777777" w:rsidR="002B4309" w:rsidRDefault="00CD75EC">
      <w:pPr>
        <w:pStyle w:val="pkt"/>
        <w:spacing w:before="0" w:after="0"/>
        <w:ind w:left="852" w:hanging="426"/>
        <w:rPr>
          <w:rFonts w:ascii="Arial" w:hAnsi="Arial" w:cs="Arial"/>
          <w:sz w:val="22"/>
        </w:rPr>
      </w:pPr>
      <w:r>
        <w:rPr>
          <w:rFonts w:ascii="Arial" w:hAnsi="Arial" w:cs="Arial"/>
          <w:sz w:val="22"/>
        </w:rPr>
        <w:t>1)</w:t>
      </w:r>
      <w:r>
        <w:rPr>
          <w:rFonts w:ascii="Arial" w:hAnsi="Arial" w:cs="Arial"/>
          <w:sz w:val="22"/>
        </w:rPr>
        <w:tab/>
        <w:t>niezgodną z przepisami ustawy czynność Zamawiającego, podjętą w postępowaniu o udzielenie zamówienia, w tym na projektowane postanowienie umowy;</w:t>
      </w:r>
    </w:p>
    <w:p w14:paraId="42F2B590" w14:textId="77777777" w:rsidR="002B4309" w:rsidRDefault="00CD75EC">
      <w:pPr>
        <w:pStyle w:val="pkt"/>
        <w:spacing w:before="0" w:after="0"/>
        <w:ind w:left="852" w:hanging="426"/>
        <w:rPr>
          <w:rFonts w:ascii="Arial" w:hAnsi="Arial" w:cs="Arial"/>
          <w:sz w:val="22"/>
        </w:rPr>
      </w:pPr>
      <w:r>
        <w:rPr>
          <w:rFonts w:ascii="Arial" w:hAnsi="Arial" w:cs="Arial"/>
          <w:sz w:val="22"/>
        </w:rPr>
        <w:t>2)</w:t>
      </w:r>
      <w:r>
        <w:rPr>
          <w:rFonts w:ascii="Arial" w:hAnsi="Arial" w:cs="Arial"/>
          <w:sz w:val="22"/>
        </w:rPr>
        <w:tab/>
        <w:t xml:space="preserve">zaniechanie czynności w postępowaniu o udzielenie zamówienia do </w:t>
      </w:r>
      <w:r>
        <w:rPr>
          <w:rFonts w:ascii="Arial" w:hAnsi="Arial" w:cs="Arial"/>
          <w:sz w:val="22"/>
        </w:rPr>
        <w:t>której zamawiający był obowiązany na podstawie ustawy;</w:t>
      </w:r>
    </w:p>
    <w:p w14:paraId="742C2D5A"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t>Odwołanie wnosi się do Prezesa Izby. Odwołujący przekazuje kopię odwołania zamawiającemu przed upływem terminu do wniesienia odwołania w taki sposób, aby mógł on zapoznać się z jego treścią przed upływ</w:t>
      </w:r>
      <w:r>
        <w:rPr>
          <w:rFonts w:ascii="Arial" w:hAnsi="Arial" w:cs="Arial"/>
          <w:sz w:val="22"/>
          <w:szCs w:val="22"/>
        </w:rPr>
        <w:t>em tego terminu.</w:t>
      </w:r>
    </w:p>
    <w:p w14:paraId="5DD4BFF1"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t>Odwołanie wobec treści ogłoszenia lub treści SWZ wnosi się w terminie 10 dni od dnia publikacji ogłoszenia w Dzienniku Urzędowym Unii Europejskiej lub zamieszczenia dokumentów zamówienia na stronie internetowej.</w:t>
      </w:r>
    </w:p>
    <w:p w14:paraId="45D47045"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t xml:space="preserve">Odwołanie wnosi się w </w:t>
      </w:r>
      <w:r>
        <w:rPr>
          <w:rFonts w:ascii="Arial" w:hAnsi="Arial" w:cs="Arial"/>
          <w:sz w:val="22"/>
          <w:szCs w:val="22"/>
        </w:rPr>
        <w:t>terminie:</w:t>
      </w:r>
    </w:p>
    <w:p w14:paraId="01E3DA3E" w14:textId="77777777" w:rsidR="002B4309" w:rsidRDefault="00CD75EC">
      <w:pPr>
        <w:pStyle w:val="pkt"/>
        <w:spacing w:before="0" w:after="0"/>
        <w:ind w:left="852" w:hanging="426"/>
        <w:rPr>
          <w:rFonts w:ascii="Arial" w:hAnsi="Arial" w:cs="Arial"/>
          <w:sz w:val="22"/>
        </w:rPr>
      </w:pPr>
      <w:r>
        <w:rPr>
          <w:rFonts w:ascii="Arial" w:hAnsi="Arial" w:cs="Arial"/>
          <w:sz w:val="22"/>
        </w:rPr>
        <w:t>1)</w:t>
      </w:r>
      <w:r>
        <w:rPr>
          <w:rFonts w:ascii="Arial" w:hAnsi="Arial" w:cs="Arial"/>
          <w:sz w:val="22"/>
        </w:rPr>
        <w:tab/>
        <w:t>10 dni od dnia przekazania informacji o czynności zamawiającego stanowiącej podstawę jego wniesienia, jeżeli informacja została przekazana przy użyciu środków komunikacji elektronicznej,</w:t>
      </w:r>
    </w:p>
    <w:p w14:paraId="1D382177" w14:textId="77777777" w:rsidR="002B4309" w:rsidRDefault="00CD75EC">
      <w:pPr>
        <w:pStyle w:val="pkt"/>
        <w:spacing w:before="0" w:after="0"/>
        <w:ind w:left="852" w:hanging="426"/>
        <w:rPr>
          <w:rFonts w:ascii="Arial" w:hAnsi="Arial" w:cs="Arial"/>
          <w:sz w:val="22"/>
        </w:rPr>
      </w:pPr>
      <w:r>
        <w:rPr>
          <w:rFonts w:ascii="Arial" w:hAnsi="Arial" w:cs="Arial"/>
          <w:sz w:val="22"/>
        </w:rPr>
        <w:t>2)</w:t>
      </w:r>
      <w:r>
        <w:rPr>
          <w:rFonts w:ascii="Arial" w:hAnsi="Arial" w:cs="Arial"/>
          <w:sz w:val="22"/>
        </w:rPr>
        <w:tab/>
        <w:t>15 dni od dnia przekazania informacji o czynności zam</w:t>
      </w:r>
      <w:r>
        <w:rPr>
          <w:rFonts w:ascii="Arial" w:hAnsi="Arial" w:cs="Arial"/>
          <w:sz w:val="22"/>
        </w:rPr>
        <w:t>awiającego stanowiącej podstawę jego wniesienia, jeżeli informacja została przekazana w sposób inny niż określony w pkt 1).</w:t>
      </w:r>
    </w:p>
    <w:p w14:paraId="0D689AC4"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t xml:space="preserve">Odwołanie w przypadkach innych niż określone w pkt 5 i 6 wnosi się w terminie 10 dni od dnia, w którym powzięto lub przy zachowaniu </w:t>
      </w:r>
      <w:r>
        <w:rPr>
          <w:rFonts w:ascii="Arial" w:hAnsi="Arial" w:cs="Arial"/>
          <w:sz w:val="22"/>
          <w:szCs w:val="22"/>
        </w:rPr>
        <w:t>należytej staranności można było powziąć wiadomość o okolicznościach stanowiących podstawę jego wniesienia</w:t>
      </w:r>
    </w:p>
    <w:p w14:paraId="01061518"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t xml:space="preserve">Na orzeczenie Izby oraz postanowienie Prezesa Izby, o którym mowa w art. 519 ust. 1 ustawy </w:t>
      </w:r>
      <w:proofErr w:type="spellStart"/>
      <w:r>
        <w:rPr>
          <w:rFonts w:ascii="Arial" w:hAnsi="Arial" w:cs="Arial"/>
          <w:sz w:val="22"/>
          <w:szCs w:val="22"/>
        </w:rPr>
        <w:t>Pzp</w:t>
      </w:r>
      <w:proofErr w:type="spellEnd"/>
      <w:r>
        <w:rPr>
          <w:rFonts w:ascii="Arial" w:hAnsi="Arial" w:cs="Arial"/>
          <w:sz w:val="22"/>
          <w:szCs w:val="22"/>
        </w:rPr>
        <w:t xml:space="preserve"> stronom oraz uczestnikom postępowania odwoławczego prz</w:t>
      </w:r>
      <w:r>
        <w:rPr>
          <w:rFonts w:ascii="Arial" w:hAnsi="Arial" w:cs="Arial"/>
          <w:sz w:val="22"/>
          <w:szCs w:val="22"/>
        </w:rPr>
        <w:t>ysługuje skarga do sądu.</w:t>
      </w:r>
    </w:p>
    <w:p w14:paraId="6163DC8F"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lastRenderedPageBreak/>
        <w:t>W postępowaniu toczącym się wskutek wniesienia skargi stosuje się odpowiednio przepisy ustawy z dnia 17.11.1964 r. - Kodeks postępowania cywilnego o apelacji, jeżeli przepisy niniejszego rozdziału nie stanowią inaczej.</w:t>
      </w:r>
    </w:p>
    <w:p w14:paraId="4F11458C"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t>Skargę wnosi</w:t>
      </w:r>
      <w:r>
        <w:rPr>
          <w:rFonts w:ascii="Arial" w:hAnsi="Arial" w:cs="Arial"/>
          <w:sz w:val="22"/>
          <w:szCs w:val="22"/>
        </w:rPr>
        <w:t xml:space="preserve"> się do Sądu Okręgowego w Warszawie - sądu zamówień publicznych, zwanego dalej "sądem zamówień publicznych".</w:t>
      </w:r>
    </w:p>
    <w:p w14:paraId="64A5EADE"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t xml:space="preserve">Skargę wnosi się za pośrednictwem Prezesa Izby, w terminie 14 dni od dnia doręczenia orzeczenia Izby lub postanowienia Prezesa Izby, o którym mowa </w:t>
      </w:r>
      <w:r>
        <w:rPr>
          <w:rFonts w:ascii="Arial" w:hAnsi="Arial" w:cs="Arial"/>
          <w:sz w:val="22"/>
          <w:szCs w:val="22"/>
        </w:rPr>
        <w:t xml:space="preserve">w art. 519 ust. 1 ustawy </w:t>
      </w:r>
      <w:proofErr w:type="spellStart"/>
      <w:r>
        <w:rPr>
          <w:rFonts w:ascii="Arial" w:hAnsi="Arial" w:cs="Arial"/>
          <w:sz w:val="22"/>
          <w:szCs w:val="22"/>
        </w:rPr>
        <w:t>Pzp</w:t>
      </w:r>
      <w:proofErr w:type="spellEnd"/>
      <w:r>
        <w:rPr>
          <w:rFonts w:ascii="Arial" w:hAnsi="Arial" w:cs="Arial"/>
          <w:sz w:val="22"/>
          <w:szCs w:val="22"/>
        </w:rPr>
        <w:t>, przesyłając jednocześnie jej odpis przeciwnikowi skargi. Złożenie skargi w placówce pocztowej operatora wyznaczonego w rozumieniu ustawy z dnia 23 listopada 2012 r. - Prawo pocztowe jest równoznaczne z jej wniesieniem.</w:t>
      </w:r>
    </w:p>
    <w:p w14:paraId="4C302CC6" w14:textId="77777777" w:rsidR="002B4309" w:rsidRDefault="00CD75EC">
      <w:pPr>
        <w:pStyle w:val="Akapitzlist"/>
        <w:numPr>
          <w:ilvl w:val="0"/>
          <w:numId w:val="49"/>
        </w:numPr>
        <w:ind w:left="284"/>
        <w:jc w:val="both"/>
        <w:rPr>
          <w:rFonts w:ascii="Arial" w:hAnsi="Arial" w:cs="Arial"/>
          <w:sz w:val="22"/>
          <w:szCs w:val="22"/>
        </w:rPr>
      </w:pPr>
      <w:r>
        <w:rPr>
          <w:rFonts w:ascii="Arial" w:hAnsi="Arial" w:cs="Arial"/>
          <w:sz w:val="22"/>
          <w:szCs w:val="22"/>
        </w:rPr>
        <w:t xml:space="preserve">Prezes </w:t>
      </w:r>
      <w:r>
        <w:rPr>
          <w:rFonts w:ascii="Arial" w:hAnsi="Arial" w:cs="Arial"/>
          <w:sz w:val="22"/>
          <w:szCs w:val="22"/>
        </w:rPr>
        <w:t>Izby przekazuje skargę wraz z aktami postępowania odwoławczego do sądu zamówień publicznych w terminie 7 dni od dnia jej otrzymania.</w:t>
      </w:r>
    </w:p>
    <w:p w14:paraId="6F3297DF" w14:textId="77777777" w:rsidR="002B4309" w:rsidRDefault="00CD75EC">
      <w:pPr>
        <w:pBdr>
          <w:bottom w:val="double" w:sz="4" w:space="1" w:color="00000A"/>
        </w:pBdr>
        <w:shd w:val="clear" w:color="auto" w:fill="DAEEF3"/>
        <w:spacing w:before="240" w:after="40"/>
        <w:ind w:left="851" w:hanging="851"/>
        <w:jc w:val="both"/>
        <w:rPr>
          <w:rFonts w:ascii="Arial" w:hAnsi="Arial" w:cs="Arial"/>
          <w:b/>
          <w:sz w:val="22"/>
          <w:szCs w:val="22"/>
        </w:rPr>
      </w:pPr>
      <w:r>
        <w:rPr>
          <w:rFonts w:ascii="Arial" w:hAnsi="Arial" w:cs="Arial"/>
          <w:b/>
          <w:sz w:val="22"/>
          <w:szCs w:val="22"/>
        </w:rPr>
        <w:t>XXIV.</w:t>
      </w:r>
      <w:r>
        <w:rPr>
          <w:rFonts w:ascii="Arial" w:hAnsi="Arial" w:cs="Arial"/>
          <w:b/>
          <w:sz w:val="22"/>
          <w:szCs w:val="22"/>
        </w:rPr>
        <w:tab/>
        <w:t>WYKAZ ZAŁĄCZNIKÓW DO SWZ</w:t>
      </w:r>
    </w:p>
    <w:p w14:paraId="02F92E17" w14:textId="77777777" w:rsidR="002B4309" w:rsidRDefault="00CD75EC">
      <w:pPr>
        <w:suppressAutoHyphens/>
        <w:spacing w:before="240"/>
        <w:ind w:left="1562" w:hanging="1562"/>
        <w:rPr>
          <w:rFonts w:ascii="Arial" w:hAnsi="Arial" w:cs="Arial"/>
          <w:sz w:val="22"/>
          <w:szCs w:val="22"/>
        </w:rPr>
      </w:pPr>
      <w:r>
        <w:rPr>
          <w:rFonts w:ascii="Arial" w:hAnsi="Arial" w:cs="Arial"/>
          <w:sz w:val="22"/>
          <w:szCs w:val="22"/>
        </w:rPr>
        <w:t xml:space="preserve">Załącznik nr 1 </w:t>
      </w:r>
      <w:r>
        <w:rPr>
          <w:rFonts w:ascii="Arial" w:hAnsi="Arial" w:cs="Arial"/>
          <w:sz w:val="22"/>
          <w:szCs w:val="22"/>
        </w:rPr>
        <w:tab/>
      </w:r>
      <w:r>
        <w:rPr>
          <w:rFonts w:ascii="Arial" w:hAnsi="Arial" w:cs="Arial"/>
          <w:sz w:val="22"/>
          <w:szCs w:val="22"/>
        </w:rPr>
        <w:tab/>
        <w:t>Formularz ofertowy</w:t>
      </w:r>
    </w:p>
    <w:p w14:paraId="2C69E75F" w14:textId="77777777" w:rsidR="002B4309" w:rsidRDefault="00CD75EC">
      <w:pPr>
        <w:suppressAutoHyphens/>
        <w:ind w:left="2124" w:hanging="2124"/>
        <w:jc w:val="both"/>
        <w:rPr>
          <w:rFonts w:ascii="Arial" w:hAnsi="Arial" w:cs="Arial"/>
          <w:sz w:val="22"/>
          <w:szCs w:val="22"/>
        </w:rPr>
      </w:pPr>
      <w:r>
        <w:rPr>
          <w:rFonts w:ascii="Arial" w:hAnsi="Arial" w:cs="Arial"/>
          <w:sz w:val="22"/>
          <w:szCs w:val="22"/>
        </w:rPr>
        <w:t xml:space="preserve">Załącznik nr 2 </w:t>
      </w:r>
      <w:r>
        <w:rPr>
          <w:rFonts w:ascii="Arial" w:hAnsi="Arial" w:cs="Arial"/>
          <w:sz w:val="22"/>
          <w:szCs w:val="22"/>
        </w:rPr>
        <w:tab/>
        <w:t>Jednolity Europejski Dokument Zamówienia</w:t>
      </w:r>
      <w:r>
        <w:rPr>
          <w:rFonts w:ascii="Arial" w:hAnsi="Arial" w:cs="Arial"/>
          <w:sz w:val="22"/>
          <w:szCs w:val="22"/>
        </w:rPr>
        <w:t xml:space="preserve"> (ESPD) w formacie *.</w:t>
      </w:r>
      <w:proofErr w:type="spellStart"/>
      <w:r>
        <w:rPr>
          <w:rFonts w:ascii="Arial" w:hAnsi="Arial" w:cs="Arial"/>
          <w:sz w:val="22"/>
          <w:szCs w:val="22"/>
        </w:rPr>
        <w:t>xml</w:t>
      </w:r>
      <w:proofErr w:type="spellEnd"/>
      <w:r>
        <w:rPr>
          <w:rFonts w:ascii="Arial" w:hAnsi="Arial" w:cs="Arial"/>
          <w:sz w:val="22"/>
          <w:szCs w:val="22"/>
        </w:rPr>
        <w:t xml:space="preserve"> oraz PDF</w:t>
      </w:r>
    </w:p>
    <w:p w14:paraId="75DDF822" w14:textId="77777777" w:rsidR="002B4309" w:rsidRDefault="00CD75EC">
      <w:pPr>
        <w:suppressAutoHyphens/>
        <w:ind w:left="2124" w:hanging="2124"/>
        <w:jc w:val="both"/>
        <w:rPr>
          <w:rFonts w:ascii="Arial" w:hAnsi="Arial" w:cs="Arial"/>
          <w:sz w:val="22"/>
          <w:szCs w:val="22"/>
        </w:rPr>
      </w:pPr>
      <w:r>
        <w:rPr>
          <w:rFonts w:ascii="Arial" w:hAnsi="Arial" w:cs="Arial"/>
          <w:sz w:val="22"/>
          <w:szCs w:val="22"/>
        </w:rPr>
        <w:t>Załącznik nr 3</w:t>
      </w:r>
      <w:r>
        <w:rPr>
          <w:rFonts w:ascii="Arial" w:hAnsi="Arial" w:cs="Arial"/>
          <w:sz w:val="22"/>
          <w:szCs w:val="22"/>
        </w:rPr>
        <w:tab/>
        <w:t>Zobowiązanie innego podmiotu do udostępnienia niezbędnych zasobów Wykonawcy</w:t>
      </w:r>
    </w:p>
    <w:p w14:paraId="5F853247" w14:textId="77777777" w:rsidR="002B4309" w:rsidRDefault="00CD75EC">
      <w:pPr>
        <w:suppressAutoHyphens/>
        <w:ind w:left="2124" w:hanging="2124"/>
        <w:jc w:val="both"/>
        <w:rPr>
          <w:rFonts w:ascii="Arial" w:hAnsi="Arial" w:cs="Arial"/>
          <w:sz w:val="22"/>
          <w:szCs w:val="22"/>
        </w:rPr>
      </w:pPr>
      <w:r>
        <w:rPr>
          <w:rFonts w:ascii="Arial" w:hAnsi="Arial" w:cs="Arial"/>
          <w:sz w:val="22"/>
          <w:szCs w:val="22"/>
        </w:rPr>
        <w:t>Załącznik nr 4</w:t>
      </w:r>
      <w:r>
        <w:rPr>
          <w:rFonts w:ascii="Arial" w:hAnsi="Arial" w:cs="Arial"/>
          <w:sz w:val="22"/>
          <w:szCs w:val="22"/>
        </w:rPr>
        <w:tab/>
        <w:t>Oświadczenie dotyczące przynależności lub braku przynależności do tej samej grupy kapitałowej</w:t>
      </w:r>
    </w:p>
    <w:p w14:paraId="13E6A670" w14:textId="77777777" w:rsidR="002B4309" w:rsidRDefault="00CD75EC">
      <w:pPr>
        <w:suppressAutoHyphens/>
        <w:ind w:left="1562" w:hanging="1562"/>
        <w:jc w:val="both"/>
        <w:rPr>
          <w:rFonts w:ascii="Arial" w:hAnsi="Arial" w:cs="Arial"/>
          <w:sz w:val="22"/>
          <w:szCs w:val="22"/>
        </w:rPr>
      </w:pPr>
      <w:r>
        <w:rPr>
          <w:rFonts w:ascii="Arial" w:hAnsi="Arial" w:cs="Arial"/>
          <w:sz w:val="22"/>
          <w:szCs w:val="22"/>
        </w:rPr>
        <w:t>Załącznik nr 5</w:t>
      </w:r>
      <w:r>
        <w:rPr>
          <w:rFonts w:ascii="Arial" w:hAnsi="Arial" w:cs="Arial"/>
          <w:sz w:val="22"/>
          <w:szCs w:val="22"/>
        </w:rPr>
        <w:tab/>
      </w:r>
      <w:r>
        <w:rPr>
          <w:rFonts w:ascii="Arial" w:hAnsi="Arial" w:cs="Arial"/>
          <w:sz w:val="22"/>
          <w:szCs w:val="22"/>
        </w:rPr>
        <w:tab/>
        <w:t xml:space="preserve">Wykaz </w:t>
      </w:r>
      <w:r>
        <w:rPr>
          <w:rFonts w:ascii="Arial" w:hAnsi="Arial" w:cs="Arial"/>
          <w:sz w:val="22"/>
          <w:szCs w:val="22"/>
        </w:rPr>
        <w:t>dostaw</w:t>
      </w:r>
    </w:p>
    <w:p w14:paraId="128BC599" w14:textId="77777777" w:rsidR="002B4309" w:rsidRDefault="00CD75EC">
      <w:pPr>
        <w:suppressAutoHyphens/>
        <w:ind w:left="2124" w:hanging="2124"/>
        <w:jc w:val="both"/>
        <w:rPr>
          <w:rFonts w:ascii="Arial" w:hAnsi="Arial" w:cs="Arial"/>
          <w:sz w:val="22"/>
          <w:szCs w:val="22"/>
        </w:rPr>
      </w:pPr>
      <w:r>
        <w:rPr>
          <w:rFonts w:ascii="Arial" w:hAnsi="Arial" w:cs="Arial"/>
          <w:sz w:val="22"/>
          <w:szCs w:val="22"/>
        </w:rPr>
        <w:t>Załącznik nr 6</w:t>
      </w:r>
      <w:r>
        <w:rPr>
          <w:rFonts w:ascii="Arial" w:hAnsi="Arial" w:cs="Arial"/>
          <w:sz w:val="22"/>
          <w:szCs w:val="22"/>
        </w:rPr>
        <w:tab/>
      </w:r>
      <w:r>
        <w:rPr>
          <w:rFonts w:ascii="Arial" w:hAnsi="Arial" w:cs="Arial"/>
          <w:bCs/>
          <w:sz w:val="22"/>
          <w:szCs w:val="22"/>
        </w:rPr>
        <w:t>Oświadczenie wykonawcy</w:t>
      </w:r>
      <w:r>
        <w:rPr>
          <w:rFonts w:ascii="Arial" w:hAnsi="Arial" w:cs="Arial"/>
          <w:b/>
          <w:sz w:val="22"/>
          <w:szCs w:val="22"/>
        </w:rPr>
        <w:t xml:space="preserve"> </w:t>
      </w:r>
      <w:r>
        <w:rPr>
          <w:rFonts w:ascii="Arial" w:hAnsi="Arial" w:cs="Arial"/>
          <w:sz w:val="22"/>
          <w:szCs w:val="22"/>
        </w:rPr>
        <w:t xml:space="preserve">o aktualności informacji zawartych </w:t>
      </w:r>
      <w:r>
        <w:rPr>
          <w:rFonts w:ascii="Arial" w:hAnsi="Arial" w:cs="Arial"/>
          <w:sz w:val="22"/>
          <w:szCs w:val="22"/>
        </w:rPr>
        <w:br/>
        <w:t xml:space="preserve">w oświadczeniu, o którym mowa w art. 125 ust. 1 ustawy </w:t>
      </w:r>
      <w:proofErr w:type="spellStart"/>
      <w:r>
        <w:rPr>
          <w:rFonts w:ascii="Arial" w:hAnsi="Arial" w:cs="Arial"/>
          <w:sz w:val="22"/>
          <w:szCs w:val="22"/>
        </w:rPr>
        <w:t>Pzp</w:t>
      </w:r>
      <w:proofErr w:type="spellEnd"/>
    </w:p>
    <w:p w14:paraId="172826D2" w14:textId="77777777" w:rsidR="002B4309" w:rsidRDefault="00CD75EC">
      <w:pPr>
        <w:suppressAutoHyphens/>
        <w:ind w:left="1562" w:hanging="1562"/>
        <w:jc w:val="both"/>
        <w:rPr>
          <w:rFonts w:ascii="Arial" w:hAnsi="Arial" w:cs="Arial"/>
          <w:sz w:val="22"/>
          <w:szCs w:val="22"/>
        </w:rPr>
      </w:pPr>
      <w:r>
        <w:rPr>
          <w:rFonts w:ascii="Arial" w:hAnsi="Arial" w:cs="Arial"/>
          <w:sz w:val="22"/>
          <w:szCs w:val="22"/>
        </w:rPr>
        <w:t>Załącznik nr 7a/b/c</w:t>
      </w:r>
      <w:r>
        <w:rPr>
          <w:rFonts w:ascii="Arial" w:hAnsi="Arial" w:cs="Arial"/>
          <w:sz w:val="22"/>
          <w:szCs w:val="22"/>
        </w:rPr>
        <w:tab/>
        <w:t>Projekt umowy</w:t>
      </w:r>
    </w:p>
    <w:p w14:paraId="7A660E84" w14:textId="77777777" w:rsidR="002B4309" w:rsidRDefault="00CD75EC">
      <w:pPr>
        <w:suppressAutoHyphens/>
        <w:ind w:left="1562" w:hanging="1562"/>
        <w:jc w:val="both"/>
        <w:rPr>
          <w:rFonts w:ascii="Arial" w:hAnsi="Arial" w:cs="Arial"/>
          <w:sz w:val="22"/>
          <w:szCs w:val="22"/>
        </w:rPr>
      </w:pPr>
      <w:r>
        <w:rPr>
          <w:rFonts w:ascii="Arial" w:hAnsi="Arial" w:cs="Arial"/>
          <w:sz w:val="22"/>
          <w:szCs w:val="22"/>
        </w:rPr>
        <w:t>Załącznik nr 8a/b/c</w:t>
      </w:r>
      <w:r>
        <w:rPr>
          <w:rFonts w:ascii="Arial" w:hAnsi="Arial" w:cs="Arial"/>
          <w:sz w:val="22"/>
          <w:szCs w:val="22"/>
        </w:rPr>
        <w:tab/>
        <w:t>Dokumentacja projektowa</w:t>
      </w:r>
    </w:p>
    <w:p w14:paraId="3847E20D" w14:textId="77777777" w:rsidR="002B4309" w:rsidRDefault="00CD75EC">
      <w:pPr>
        <w:suppressAutoHyphens/>
        <w:ind w:left="1562" w:hanging="1562"/>
        <w:jc w:val="both"/>
        <w:rPr>
          <w:rFonts w:ascii="Arial" w:hAnsi="Arial" w:cs="Arial"/>
          <w:sz w:val="22"/>
          <w:szCs w:val="22"/>
        </w:rPr>
      </w:pPr>
      <w:r>
        <w:rPr>
          <w:rFonts w:ascii="Arial" w:hAnsi="Arial" w:cs="Arial"/>
          <w:sz w:val="22"/>
          <w:szCs w:val="22"/>
        </w:rPr>
        <w:t xml:space="preserve">Załącznik nr 9 </w:t>
      </w:r>
      <w:r>
        <w:rPr>
          <w:rFonts w:ascii="Arial" w:hAnsi="Arial" w:cs="Arial"/>
          <w:sz w:val="22"/>
          <w:szCs w:val="22"/>
        </w:rPr>
        <w:tab/>
      </w:r>
      <w:r>
        <w:rPr>
          <w:rFonts w:ascii="Arial" w:hAnsi="Arial" w:cs="Arial"/>
          <w:sz w:val="22"/>
          <w:szCs w:val="22"/>
        </w:rPr>
        <w:tab/>
        <w:t xml:space="preserve">Minimalne </w:t>
      </w:r>
      <w:r>
        <w:rPr>
          <w:rFonts w:ascii="Arial" w:hAnsi="Arial" w:cs="Arial"/>
          <w:sz w:val="22"/>
          <w:szCs w:val="22"/>
        </w:rPr>
        <w:t>parametry urządzeń do potwierdzenia kartami katalogowymi</w:t>
      </w:r>
    </w:p>
    <w:p w14:paraId="38B7EF8E" w14:textId="77777777" w:rsidR="002B4309" w:rsidRDefault="002B4309">
      <w:pPr>
        <w:suppressAutoHyphens/>
        <w:ind w:left="1562" w:hanging="1562"/>
        <w:jc w:val="both"/>
        <w:rPr>
          <w:rFonts w:ascii="Arial" w:hAnsi="Arial" w:cs="Arial"/>
          <w:b/>
          <w:bCs/>
          <w:sz w:val="22"/>
          <w:szCs w:val="22"/>
        </w:rPr>
      </w:pPr>
    </w:p>
    <w:p w14:paraId="036DE478" w14:textId="77777777" w:rsidR="002B4309" w:rsidRDefault="002B4309">
      <w:pPr>
        <w:suppressAutoHyphens/>
        <w:ind w:left="1562" w:hanging="1562"/>
        <w:jc w:val="both"/>
        <w:rPr>
          <w:rFonts w:ascii="Arial" w:hAnsi="Arial" w:cs="Arial"/>
          <w:b/>
          <w:bCs/>
          <w:sz w:val="22"/>
          <w:szCs w:val="22"/>
        </w:rPr>
      </w:pPr>
    </w:p>
    <w:p w14:paraId="29E286D1" w14:textId="77777777" w:rsidR="002B4309" w:rsidRDefault="002B4309">
      <w:pPr>
        <w:suppressAutoHyphens/>
        <w:ind w:left="1562" w:hanging="1562"/>
        <w:jc w:val="right"/>
        <w:rPr>
          <w:rFonts w:ascii="Arial" w:hAnsi="Arial" w:cs="Arial"/>
          <w:b/>
          <w:bCs/>
          <w:sz w:val="22"/>
          <w:szCs w:val="22"/>
        </w:rPr>
      </w:pPr>
    </w:p>
    <w:p w14:paraId="725AD4BE" w14:textId="77777777" w:rsidR="002B4309" w:rsidRDefault="00CD75EC">
      <w:pPr>
        <w:suppressAutoHyphens/>
        <w:ind w:left="1562" w:hanging="1562"/>
        <w:jc w:val="right"/>
        <w:rPr>
          <w:rFonts w:ascii="Arial" w:hAnsi="Arial" w:cs="Arial"/>
          <w:b/>
          <w:bCs/>
          <w:sz w:val="22"/>
          <w:szCs w:val="22"/>
        </w:rPr>
      </w:pPr>
      <w:r>
        <w:rPr>
          <w:rFonts w:ascii="Arial" w:hAnsi="Arial" w:cs="Arial"/>
          <w:b/>
          <w:bCs/>
          <w:sz w:val="22"/>
          <w:szCs w:val="22"/>
        </w:rPr>
        <w:t>Terpentyna, dn. ………………</w:t>
      </w:r>
    </w:p>
    <w:p w14:paraId="21A06E8B" w14:textId="77777777" w:rsidR="002B4309" w:rsidRDefault="00CD75EC">
      <w:pPr>
        <w:suppressAutoHyphens/>
        <w:ind w:left="1562" w:hanging="1562"/>
        <w:jc w:val="right"/>
      </w:pPr>
      <w:r>
        <w:rPr>
          <w:rFonts w:ascii="Arial" w:hAnsi="Arial" w:cs="Arial"/>
          <w:b/>
          <w:bCs/>
          <w:sz w:val="22"/>
          <w:szCs w:val="22"/>
        </w:rPr>
        <w:t>Podpis kierownika Zamawiającego:</w:t>
      </w:r>
    </w:p>
    <w:sectPr w:rsidR="002B4309">
      <w:headerReference w:type="default" r:id="rId16"/>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DE9AE" w14:textId="77777777" w:rsidR="00CD75EC" w:rsidRDefault="00CD75EC">
      <w:r>
        <w:separator/>
      </w:r>
    </w:p>
  </w:endnote>
  <w:endnote w:type="continuationSeparator" w:id="0">
    <w:p w14:paraId="241E9968" w14:textId="77777777" w:rsidR="00CD75EC" w:rsidRDefault="00CD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G Mincho Light J">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Grande">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905E8" w14:textId="77777777" w:rsidR="00CD75EC" w:rsidRDefault="00CD75EC">
      <w:r>
        <w:separator/>
      </w:r>
    </w:p>
  </w:footnote>
  <w:footnote w:type="continuationSeparator" w:id="0">
    <w:p w14:paraId="4BA0EC13" w14:textId="77777777" w:rsidR="00CD75EC" w:rsidRDefault="00CD7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8B18D" w14:textId="77777777" w:rsidR="002B4309" w:rsidRDefault="00CD75EC">
    <w:pPr>
      <w:pStyle w:val="Nagwek"/>
    </w:pPr>
    <w:r>
      <w:rPr>
        <w:noProof/>
      </w:rPr>
      <w:drawing>
        <wp:inline distT="0" distB="0" distL="0" distR="0" wp14:anchorId="26185EF3" wp14:editId="0FFF53DE">
          <wp:extent cx="5753100" cy="106680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pic:cNvPicPr>
                    <a:picLocks noChangeAspect="1" noChangeArrowheads="1"/>
                  </pic:cNvPicPr>
                </pic:nvPicPr>
                <pic:blipFill>
                  <a:blip r:embed="rId1"/>
                  <a:stretch>
                    <a:fillRect/>
                  </a:stretch>
                </pic:blipFill>
                <pic:spPr bwMode="auto">
                  <a:xfrm>
                    <a:off x="0" y="0"/>
                    <a:ext cx="5753100" cy="1066800"/>
                  </a:xfrm>
                  <a:prstGeom prst="rect">
                    <a:avLst/>
                  </a:prstGeom>
                </pic:spPr>
              </pic:pic>
            </a:graphicData>
          </a:graphic>
        </wp:inline>
      </w:drawing>
    </w:r>
  </w:p>
  <w:p w14:paraId="5D9071DF" w14:textId="77777777" w:rsidR="002B4309" w:rsidRDefault="002B430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7FB8"/>
    <w:multiLevelType w:val="multilevel"/>
    <w:tmpl w:val="059A3D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A90AAA"/>
    <w:multiLevelType w:val="multilevel"/>
    <w:tmpl w:val="9804521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D967772"/>
    <w:multiLevelType w:val="multilevel"/>
    <w:tmpl w:val="1F345E14"/>
    <w:lvl w:ilvl="0">
      <w:start w:val="4"/>
      <w:numFmt w:val="upperRoman"/>
      <w:lvlText w:val="%1."/>
      <w:lvlJc w:val="left"/>
      <w:pPr>
        <w:ind w:left="720" w:hanging="720"/>
      </w:pPr>
      <w:rPr>
        <w:b/>
        <w:color w:val="00000A"/>
      </w:rPr>
    </w:lvl>
    <w:lvl w:ilvl="1">
      <w:start w:val="1"/>
      <w:numFmt w:val="decimal"/>
      <w:lvlText w:val="%2)"/>
      <w:lvlJc w:val="left"/>
      <w:pPr>
        <w:ind w:left="360" w:hanging="360"/>
      </w:pPr>
      <w:rPr>
        <w:rFonts w:ascii="Arial" w:eastAsia="Times New Roman" w:hAnsi="Arial" w:cs="Arial"/>
        <w:b w:val="0"/>
        <w:bCs/>
        <w:sz w:val="22"/>
      </w:rPr>
    </w:lvl>
    <w:lvl w:ilvl="2">
      <w:start w:val="1"/>
      <w:numFmt w:val="decimal"/>
      <w:lvlText w:val="%3)"/>
      <w:lvlJc w:val="left"/>
      <w:pPr>
        <w:ind w:left="502" w:hanging="360"/>
      </w:pPr>
    </w:lvl>
    <w:lvl w:ilvl="3">
      <w:start w:val="1"/>
      <w:numFmt w:val="decimal"/>
      <w:lvlText w:val="%4."/>
      <w:lvlJc w:val="left"/>
      <w:pPr>
        <w:ind w:left="360" w:hanging="360"/>
      </w:pPr>
      <w:rPr>
        <w:b w:val="0"/>
        <w:color w:val="00000A"/>
      </w:rPr>
    </w:lvl>
    <w:lvl w:ilvl="4">
      <w:start w:val="1"/>
      <w:numFmt w:val="decimal"/>
      <w:lvlText w:val="%5"/>
      <w:lvlJc w:val="left"/>
      <w:pPr>
        <w:ind w:left="3240" w:hanging="360"/>
      </w:pPr>
    </w:lvl>
    <w:lvl w:ilvl="5">
      <w:start w:val="1"/>
      <w:numFmt w:val="lowerLetter"/>
      <w:lvlText w:val="%6)"/>
      <w:lvlJc w:val="left"/>
      <w:pPr>
        <w:ind w:left="1778" w:hanging="360"/>
      </w:pPr>
      <w:rPr>
        <w:color w:val="00000A"/>
      </w:rPr>
    </w:lvl>
    <w:lvl w:ilvl="6">
      <w:start w:val="1"/>
      <w:numFmt w:val="decimal"/>
      <w:lvlText w:val="%7."/>
      <w:lvlJc w:val="left"/>
      <w:pPr>
        <w:ind w:left="786"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D9B290D"/>
    <w:multiLevelType w:val="multilevel"/>
    <w:tmpl w:val="44A27D80"/>
    <w:lvl w:ilvl="0">
      <w:start w:val="1"/>
      <w:numFmt w:val="decimal"/>
      <w:lvlText w:val="%1."/>
      <w:lvlJc w:val="left"/>
      <w:pPr>
        <w:ind w:left="720" w:hanging="360"/>
      </w:pPr>
      <w:rPr>
        <w:rFonts w:ascii="Arial" w:hAnsi="Arial"/>
        <w:b/>
        <w:bCs w:val="0"/>
        <w:i w:val="0"/>
        <w:i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C31AC3"/>
    <w:multiLevelType w:val="multilevel"/>
    <w:tmpl w:val="CBDC4F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E928FF"/>
    <w:multiLevelType w:val="multilevel"/>
    <w:tmpl w:val="0268BB44"/>
    <w:lvl w:ilvl="0">
      <w:start w:val="4"/>
      <w:numFmt w:val="decimal"/>
      <w:lvlText w:val="%1)"/>
      <w:lvlJc w:val="left"/>
      <w:pPr>
        <w:ind w:left="114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2916D4"/>
    <w:multiLevelType w:val="multilevel"/>
    <w:tmpl w:val="14ECEDD4"/>
    <w:lvl w:ilvl="0">
      <w:start w:val="1"/>
      <w:numFmt w:val="decimal"/>
      <w:lvlText w:val="%1."/>
      <w:lvlJc w:val="left"/>
      <w:pPr>
        <w:ind w:left="720" w:hanging="360"/>
      </w:pPr>
      <w:rPr>
        <w:rFonts w:ascii="Arial" w:hAnsi="Arial"/>
        <w:b/>
        <w:b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B6762C"/>
    <w:multiLevelType w:val="multilevel"/>
    <w:tmpl w:val="8864C52E"/>
    <w:lvl w:ilvl="0">
      <w:start w:val="2"/>
      <w:numFmt w:val="decimal"/>
      <w:lvlText w:val="%1)"/>
      <w:lvlJc w:val="left"/>
      <w:pPr>
        <w:ind w:left="1800" w:hanging="360"/>
      </w:pPr>
      <w:rPr>
        <w:rFonts w:ascii="Arial" w:hAnsi="Arial"/>
        <w:b/>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CC664D"/>
    <w:multiLevelType w:val="multilevel"/>
    <w:tmpl w:val="A8BA5DD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179A3711"/>
    <w:multiLevelType w:val="multilevel"/>
    <w:tmpl w:val="98C43196"/>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1AA572CB"/>
    <w:multiLevelType w:val="multilevel"/>
    <w:tmpl w:val="5EE02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DC0A48"/>
    <w:multiLevelType w:val="multilevel"/>
    <w:tmpl w:val="19F05C0C"/>
    <w:lvl w:ilvl="0">
      <w:start w:val="1"/>
      <w:numFmt w:val="decimal"/>
      <w:lvlText w:val="%1)"/>
      <w:lvlJc w:val="left"/>
      <w:pPr>
        <w:ind w:left="720" w:hanging="360"/>
      </w:pPr>
      <w:rPr>
        <w:rFonts w:ascii="Arial" w:hAnsi="Arial"/>
        <w:b/>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EA6F97"/>
    <w:multiLevelType w:val="multilevel"/>
    <w:tmpl w:val="A2CA8BF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15:restartNumberingAfterBreak="0">
    <w:nsid w:val="26332DDA"/>
    <w:multiLevelType w:val="multilevel"/>
    <w:tmpl w:val="A4EC8884"/>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29C17FBB"/>
    <w:multiLevelType w:val="multilevel"/>
    <w:tmpl w:val="DE18BDCE"/>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5" w15:restartNumberingAfterBreak="0">
    <w:nsid w:val="2B481CB9"/>
    <w:multiLevelType w:val="multilevel"/>
    <w:tmpl w:val="5A44654E"/>
    <w:lvl w:ilvl="0">
      <w:start w:val="1"/>
      <w:numFmt w:val="decimal"/>
      <w:lvlText w:val="%1)"/>
      <w:lvlJc w:val="left"/>
      <w:pPr>
        <w:tabs>
          <w:tab w:val="num" w:pos="720"/>
        </w:tabs>
        <w:ind w:left="720" w:hanging="360"/>
      </w:pPr>
      <w:rPr>
        <w:rFonts w:eastAsia="Times New Roman" w:cs="Segoe UI"/>
        <w:b w:val="0"/>
      </w:rPr>
    </w:lvl>
    <w:lvl w:ilvl="1">
      <w:start w:val="9"/>
      <w:numFmt w:val="decimal"/>
      <w:lvlText w:val="%2)"/>
      <w:lvlJc w:val="left"/>
      <w:pPr>
        <w:tabs>
          <w:tab w:val="num" w:pos="1440"/>
        </w:tabs>
        <w:ind w:left="1440" w:hanging="360"/>
      </w:pPr>
    </w:lvl>
    <w:lvl w:ilvl="2">
      <w:start w:val="15"/>
      <w:numFmt w:val="upperRoman"/>
      <w:lvlText w:val="%3."/>
      <w:lvlJc w:val="left"/>
      <w:pPr>
        <w:ind w:left="2700" w:hanging="720"/>
      </w:pPr>
    </w:lvl>
    <w:lvl w:ilvl="3">
      <w:start w:val="1"/>
      <w:numFmt w:val="decimal"/>
      <w:lvlText w:val="%4)"/>
      <w:lvlJc w:val="left"/>
      <w:pPr>
        <w:tabs>
          <w:tab w:val="num" w:pos="2880"/>
        </w:tabs>
        <w:ind w:left="2880" w:hanging="360"/>
      </w:pPr>
      <w:rPr>
        <w:rFonts w:ascii="Arial" w:hAnsi="Arial"/>
        <w:b w:val="0"/>
        <w:bC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554C80"/>
    <w:multiLevelType w:val="multilevel"/>
    <w:tmpl w:val="2D289D84"/>
    <w:lvl w:ilvl="0">
      <w:start w:val="1"/>
      <w:numFmt w:val="decimal"/>
      <w:lvlText w:val="%1."/>
      <w:lvlJc w:val="left"/>
      <w:pPr>
        <w:ind w:left="720" w:hanging="360"/>
      </w:pPr>
      <w:rPr>
        <w:rFonts w:ascii="Arial" w:hAnsi="Arial"/>
        <w:b/>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232CB0"/>
    <w:multiLevelType w:val="multilevel"/>
    <w:tmpl w:val="2AC88212"/>
    <w:lvl w:ilvl="0">
      <w:start w:val="1"/>
      <w:numFmt w:val="lowerLetter"/>
      <w:lvlText w:val="%1)"/>
      <w:lvlJc w:val="left"/>
      <w:pPr>
        <w:ind w:left="1287" w:hanging="360"/>
      </w:pPr>
      <w:rPr>
        <w:b w:val="0"/>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Letter"/>
      <w:lvlText w:val="%6)"/>
      <w:lvlJc w:val="right"/>
      <w:pPr>
        <w:ind w:left="4887" w:hanging="180"/>
      </w:pPr>
      <w:rPr>
        <w:rFonts w:ascii="Arial" w:eastAsia="Times New Roman" w:hAnsi="Arial" w:cs="Arial"/>
        <w:sz w:val="22"/>
      </w:r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2EB10123"/>
    <w:multiLevelType w:val="multilevel"/>
    <w:tmpl w:val="A82C451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2FC2643A"/>
    <w:multiLevelType w:val="multilevel"/>
    <w:tmpl w:val="7DF24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915938"/>
    <w:multiLevelType w:val="multilevel"/>
    <w:tmpl w:val="0382005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2DE3040"/>
    <w:multiLevelType w:val="multilevel"/>
    <w:tmpl w:val="77A8F3C8"/>
    <w:lvl w:ilvl="0">
      <w:start w:val="1"/>
      <w:numFmt w:val="lowerLetter"/>
      <w:lvlText w:val="%1)"/>
      <w:lvlJc w:val="left"/>
      <w:pPr>
        <w:ind w:left="1800" w:hanging="360"/>
      </w:pPr>
      <w:rPr>
        <w:rFonts w:ascii="Arial" w:hAnsi="Arial"/>
        <w:b w:val="0"/>
        <w:bCs/>
        <w:color w:val="00000A"/>
        <w:sz w:val="22"/>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34F1457F"/>
    <w:multiLevelType w:val="multilevel"/>
    <w:tmpl w:val="9CB44442"/>
    <w:lvl w:ilvl="0">
      <w:start w:val="1"/>
      <w:numFmt w:val="decimal"/>
      <w:lvlText w:val="%1)"/>
      <w:lvlJc w:val="left"/>
      <w:pPr>
        <w:ind w:left="1146" w:hanging="360"/>
      </w:pPr>
      <w:rPr>
        <w:rFonts w:ascii="Arial" w:hAnsi="Arial"/>
        <w:b/>
        <w:bCs/>
        <w:sz w:val="22"/>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3753313D"/>
    <w:multiLevelType w:val="multilevel"/>
    <w:tmpl w:val="5A247A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5F6699"/>
    <w:multiLevelType w:val="multilevel"/>
    <w:tmpl w:val="738ADD40"/>
    <w:lvl w:ilvl="0">
      <w:start w:val="1"/>
      <w:numFmt w:val="decimal"/>
      <w:lvlText w:val="%1)"/>
      <w:lvlJc w:val="left"/>
      <w:pPr>
        <w:ind w:left="720" w:hanging="360"/>
      </w:pPr>
      <w:rPr>
        <w:rFonts w:ascii="Arial" w:hAnsi="Arial"/>
        <w:b/>
        <w:b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B307FD"/>
    <w:multiLevelType w:val="multilevel"/>
    <w:tmpl w:val="53C630F6"/>
    <w:lvl w:ilvl="0">
      <w:start w:val="1"/>
      <w:numFmt w:val="decimal"/>
      <w:lvlText w:val="%1."/>
      <w:lvlJc w:val="left"/>
      <w:pPr>
        <w:ind w:left="720" w:hanging="360"/>
      </w:pPr>
      <w:rPr>
        <w:rFonts w:ascii="Arial" w:hAnsi="Arial"/>
        <w:b/>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D680948"/>
    <w:multiLevelType w:val="multilevel"/>
    <w:tmpl w:val="968C0232"/>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27" w15:restartNumberingAfterBreak="0">
    <w:nsid w:val="3D965B6F"/>
    <w:multiLevelType w:val="multilevel"/>
    <w:tmpl w:val="010C8A0E"/>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F86CB8"/>
    <w:multiLevelType w:val="multilevel"/>
    <w:tmpl w:val="55F61B3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428B0785"/>
    <w:multiLevelType w:val="multilevel"/>
    <w:tmpl w:val="451252E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42169F9"/>
    <w:multiLevelType w:val="multilevel"/>
    <w:tmpl w:val="735AA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8F0CBA"/>
    <w:multiLevelType w:val="multilevel"/>
    <w:tmpl w:val="E494984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15:restartNumberingAfterBreak="0">
    <w:nsid w:val="481E6CF7"/>
    <w:multiLevelType w:val="multilevel"/>
    <w:tmpl w:val="119A9DEE"/>
    <w:lvl w:ilvl="0">
      <w:start w:val="1"/>
      <w:numFmt w:val="decimal"/>
      <w:lvlText w:val="%1."/>
      <w:lvlJc w:val="left"/>
      <w:pPr>
        <w:ind w:left="720" w:hanging="360"/>
      </w:pPr>
      <w:rPr>
        <w:rFonts w:ascii="Arial" w:hAnsi="Arial" w:cs="Arial"/>
        <w:b/>
        <w:color w:val="00000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8AB7A5F"/>
    <w:multiLevelType w:val="multilevel"/>
    <w:tmpl w:val="E7B22A8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8C1565A"/>
    <w:multiLevelType w:val="multilevel"/>
    <w:tmpl w:val="12B89E2C"/>
    <w:lvl w:ilvl="0">
      <w:start w:val="4"/>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9114CAE"/>
    <w:multiLevelType w:val="multilevel"/>
    <w:tmpl w:val="E744BF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93C4EBF"/>
    <w:multiLevelType w:val="multilevel"/>
    <w:tmpl w:val="9B106606"/>
    <w:lvl w:ilvl="0">
      <w:start w:val="1"/>
      <w:numFmt w:val="decimal"/>
      <w:lvlText w:val="%1."/>
      <w:lvlJc w:val="left"/>
      <w:pPr>
        <w:tabs>
          <w:tab w:val="num" w:pos="1009"/>
        </w:tabs>
        <w:ind w:left="1009" w:hanging="453"/>
      </w:pPr>
      <w:rPr>
        <w:rFonts w:ascii="Arial" w:hAnsi="Arial"/>
        <w:b w:val="0"/>
        <w:bCs/>
        <w:sz w:val="22"/>
      </w:rPr>
    </w:lvl>
    <w:lvl w:ilvl="1">
      <w:start w:val="1"/>
      <w:numFmt w:val="lowerLetter"/>
      <w:lvlText w:val="%2)"/>
      <w:lvlJc w:val="left"/>
      <w:pPr>
        <w:ind w:left="1440" w:hanging="360"/>
      </w:pPr>
      <w:rPr>
        <w:rFonts w:eastAsia="Times New Roman" w:cs="Arial"/>
      </w:rPr>
    </w:lvl>
    <w:lvl w:ilvl="2">
      <w:start w:val="1"/>
      <w:numFmt w:val="lowerRoman"/>
      <w:lvlText w:val="%3."/>
      <w:lvlJc w:val="right"/>
      <w:pPr>
        <w:ind w:left="2160" w:hanging="180"/>
      </w:pPr>
    </w:lvl>
    <w:lvl w:ilvl="3">
      <w:start w:val="1"/>
      <w:numFmt w:val="decimal"/>
      <w:lvlText w:val="%4."/>
      <w:lvlJc w:val="left"/>
      <w:pPr>
        <w:tabs>
          <w:tab w:val="num" w:pos="1009"/>
        </w:tabs>
        <w:ind w:left="1009" w:hanging="453"/>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C9D6B96"/>
    <w:multiLevelType w:val="multilevel"/>
    <w:tmpl w:val="55ECCCC0"/>
    <w:lvl w:ilvl="0">
      <w:start w:val="1"/>
      <w:numFmt w:val="decimal"/>
      <w:lvlText w:val="%1)"/>
      <w:lvlJc w:val="left"/>
      <w:pPr>
        <w:ind w:left="1004" w:hanging="360"/>
      </w:pPr>
      <w:rPr>
        <w:rFonts w:ascii="Arial" w:hAnsi="Arial"/>
        <w:b/>
        <w:bCs/>
        <w:sz w:val="22"/>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8" w15:restartNumberingAfterBreak="0">
    <w:nsid w:val="4D9C26ED"/>
    <w:multiLevelType w:val="multilevel"/>
    <w:tmpl w:val="396C35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F1A6093"/>
    <w:multiLevelType w:val="multilevel"/>
    <w:tmpl w:val="68F6151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0" w15:restartNumberingAfterBreak="0">
    <w:nsid w:val="50A500C6"/>
    <w:multiLevelType w:val="multilevel"/>
    <w:tmpl w:val="D70C8BEE"/>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41" w15:restartNumberingAfterBreak="0">
    <w:nsid w:val="51957DEB"/>
    <w:multiLevelType w:val="multilevel"/>
    <w:tmpl w:val="EE50261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2" w15:restartNumberingAfterBreak="0">
    <w:nsid w:val="57EE01F4"/>
    <w:multiLevelType w:val="multilevel"/>
    <w:tmpl w:val="5B2C1CEA"/>
    <w:lvl w:ilvl="0">
      <w:start w:val="4"/>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7FB06F6"/>
    <w:multiLevelType w:val="multilevel"/>
    <w:tmpl w:val="98E2C0F8"/>
    <w:lvl w:ilvl="0">
      <w:start w:val="1"/>
      <w:numFmt w:val="decimal"/>
      <w:lvlText w:val="%1."/>
      <w:lvlJc w:val="left"/>
      <w:pPr>
        <w:ind w:left="720" w:hanging="360"/>
      </w:pPr>
      <w:rPr>
        <w:rFonts w:ascii="Arial" w:hAnsi="Arial"/>
        <w:b/>
        <w:b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85214FB"/>
    <w:multiLevelType w:val="multilevel"/>
    <w:tmpl w:val="19BC9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A972250"/>
    <w:multiLevelType w:val="multilevel"/>
    <w:tmpl w:val="38883D3C"/>
    <w:lvl w:ilvl="0">
      <w:start w:val="1"/>
      <w:numFmt w:val="lowerLetter"/>
      <w:lvlText w:val="%1)"/>
      <w:lvlJc w:val="left"/>
      <w:pPr>
        <w:ind w:left="1571" w:hanging="360"/>
      </w:pPr>
      <w:rPr>
        <w:rFonts w:ascii="Arial" w:hAnsi="Arial"/>
        <w:b/>
        <w:bCs w:val="0"/>
        <w:sz w:val="22"/>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6" w15:restartNumberingAfterBreak="0">
    <w:nsid w:val="5B30194E"/>
    <w:multiLevelType w:val="multilevel"/>
    <w:tmpl w:val="DF10FCE8"/>
    <w:lvl w:ilvl="0">
      <w:start w:val="1"/>
      <w:numFmt w:val="lowerLetter"/>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7" w15:restartNumberingAfterBreak="0">
    <w:nsid w:val="5C351738"/>
    <w:multiLevelType w:val="multilevel"/>
    <w:tmpl w:val="F2E84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CC703E6"/>
    <w:multiLevelType w:val="multilevel"/>
    <w:tmpl w:val="66B6A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DCA5423"/>
    <w:multiLevelType w:val="multilevel"/>
    <w:tmpl w:val="31B66F7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0" w15:restartNumberingAfterBreak="0">
    <w:nsid w:val="5EA6523B"/>
    <w:multiLevelType w:val="multilevel"/>
    <w:tmpl w:val="C0DEA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A62FC4"/>
    <w:multiLevelType w:val="multilevel"/>
    <w:tmpl w:val="81B696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0B83B0E"/>
    <w:multiLevelType w:val="multilevel"/>
    <w:tmpl w:val="7C98324A"/>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3" w15:restartNumberingAfterBreak="0">
    <w:nsid w:val="6D0D5C84"/>
    <w:multiLevelType w:val="multilevel"/>
    <w:tmpl w:val="FECA26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FF43B96"/>
    <w:multiLevelType w:val="multilevel"/>
    <w:tmpl w:val="31F87B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CB45DF"/>
    <w:multiLevelType w:val="multilevel"/>
    <w:tmpl w:val="89A04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542DAD"/>
    <w:multiLevelType w:val="multilevel"/>
    <w:tmpl w:val="FBC6A4D2"/>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57" w15:restartNumberingAfterBreak="0">
    <w:nsid w:val="743C7A4A"/>
    <w:multiLevelType w:val="multilevel"/>
    <w:tmpl w:val="95789F34"/>
    <w:lvl w:ilvl="0">
      <w:start w:val="1"/>
      <w:numFmt w:val="lowerLetter"/>
      <w:lvlText w:val="%1)"/>
      <w:lvlJc w:val="left"/>
      <w:pPr>
        <w:ind w:left="1724" w:hanging="360"/>
      </w:pPr>
      <w:rPr>
        <w:rFonts w:ascii="Arial" w:hAnsi="Arial"/>
        <w:b/>
        <w:bCs/>
        <w:sz w:val="22"/>
      </w:rPr>
    </w:lvl>
    <w:lvl w:ilvl="1">
      <w:start w:val="1"/>
      <w:numFmt w:val="lowerLetter"/>
      <w:lvlText w:val="%2."/>
      <w:lvlJc w:val="left"/>
      <w:pPr>
        <w:ind w:left="2444" w:hanging="360"/>
      </w:pPr>
    </w:lvl>
    <w:lvl w:ilvl="2">
      <w:start w:val="1"/>
      <w:numFmt w:val="lowerRoman"/>
      <w:lvlText w:val="%3."/>
      <w:lvlJc w:val="right"/>
      <w:pPr>
        <w:ind w:left="3164" w:hanging="18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58" w15:restartNumberingAfterBreak="0">
    <w:nsid w:val="75A513C8"/>
    <w:multiLevelType w:val="multilevel"/>
    <w:tmpl w:val="115A27F6"/>
    <w:lvl w:ilvl="0">
      <w:start w:val="1"/>
      <w:numFmt w:val="decimal"/>
      <w:lvlText w:val="%1."/>
      <w:lvlJc w:val="left"/>
      <w:pPr>
        <w:ind w:left="720" w:hanging="360"/>
      </w:pPr>
      <w:rPr>
        <w:rFonts w:ascii="Arial" w:hAnsi="Arial"/>
        <w:b/>
        <w:b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6015022"/>
    <w:multiLevelType w:val="multilevel"/>
    <w:tmpl w:val="CBAC2A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76A44621"/>
    <w:multiLevelType w:val="multilevel"/>
    <w:tmpl w:val="225A1D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DE57F7"/>
    <w:multiLevelType w:val="multilevel"/>
    <w:tmpl w:val="BE7AF34E"/>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0"/>
  </w:num>
  <w:num w:numId="2">
    <w:abstractNumId w:val="18"/>
  </w:num>
  <w:num w:numId="3">
    <w:abstractNumId w:val="12"/>
  </w:num>
  <w:num w:numId="4">
    <w:abstractNumId w:val="48"/>
  </w:num>
  <w:num w:numId="5">
    <w:abstractNumId w:val="58"/>
  </w:num>
  <w:num w:numId="6">
    <w:abstractNumId w:val="33"/>
  </w:num>
  <w:num w:numId="7">
    <w:abstractNumId w:val="52"/>
  </w:num>
  <w:num w:numId="8">
    <w:abstractNumId w:val="34"/>
  </w:num>
  <w:num w:numId="9">
    <w:abstractNumId w:val="38"/>
  </w:num>
  <w:num w:numId="10">
    <w:abstractNumId w:val="54"/>
  </w:num>
  <w:num w:numId="11">
    <w:abstractNumId w:val="8"/>
  </w:num>
  <w:num w:numId="12">
    <w:abstractNumId w:val="16"/>
  </w:num>
  <w:num w:numId="13">
    <w:abstractNumId w:val="22"/>
  </w:num>
  <w:num w:numId="14">
    <w:abstractNumId w:val="5"/>
  </w:num>
  <w:num w:numId="15">
    <w:abstractNumId w:val="45"/>
  </w:num>
  <w:num w:numId="16">
    <w:abstractNumId w:val="29"/>
  </w:num>
  <w:num w:numId="17">
    <w:abstractNumId w:val="3"/>
  </w:num>
  <w:num w:numId="18">
    <w:abstractNumId w:val="0"/>
  </w:num>
  <w:num w:numId="19">
    <w:abstractNumId w:val="30"/>
  </w:num>
  <w:num w:numId="20">
    <w:abstractNumId w:val="13"/>
  </w:num>
  <w:num w:numId="21">
    <w:abstractNumId w:val="51"/>
  </w:num>
  <w:num w:numId="22">
    <w:abstractNumId w:val="53"/>
  </w:num>
  <w:num w:numId="23">
    <w:abstractNumId w:val="4"/>
  </w:num>
  <w:num w:numId="24">
    <w:abstractNumId w:val="61"/>
  </w:num>
  <w:num w:numId="25">
    <w:abstractNumId w:val="28"/>
  </w:num>
  <w:num w:numId="26">
    <w:abstractNumId w:val="43"/>
  </w:num>
  <w:num w:numId="27">
    <w:abstractNumId w:val="23"/>
  </w:num>
  <w:num w:numId="28">
    <w:abstractNumId w:val="35"/>
  </w:num>
  <w:num w:numId="29">
    <w:abstractNumId w:val="11"/>
  </w:num>
  <w:num w:numId="30">
    <w:abstractNumId w:val="32"/>
  </w:num>
  <w:num w:numId="31">
    <w:abstractNumId w:val="19"/>
  </w:num>
  <w:num w:numId="32">
    <w:abstractNumId w:val="1"/>
  </w:num>
  <w:num w:numId="33">
    <w:abstractNumId w:val="59"/>
  </w:num>
  <w:num w:numId="34">
    <w:abstractNumId w:val="6"/>
  </w:num>
  <w:num w:numId="35">
    <w:abstractNumId w:val="24"/>
  </w:num>
  <w:num w:numId="36">
    <w:abstractNumId w:val="21"/>
  </w:num>
  <w:num w:numId="37">
    <w:abstractNumId w:val="55"/>
  </w:num>
  <w:num w:numId="38">
    <w:abstractNumId w:val="20"/>
  </w:num>
  <w:num w:numId="39">
    <w:abstractNumId w:val="14"/>
  </w:num>
  <w:num w:numId="40">
    <w:abstractNumId w:val="7"/>
  </w:num>
  <w:num w:numId="41">
    <w:abstractNumId w:val="57"/>
  </w:num>
  <w:num w:numId="42">
    <w:abstractNumId w:val="10"/>
  </w:num>
  <w:num w:numId="43">
    <w:abstractNumId w:val="40"/>
  </w:num>
  <w:num w:numId="44">
    <w:abstractNumId w:val="39"/>
  </w:num>
  <w:num w:numId="45">
    <w:abstractNumId w:val="25"/>
  </w:num>
  <w:num w:numId="46">
    <w:abstractNumId w:val="37"/>
  </w:num>
  <w:num w:numId="47">
    <w:abstractNumId w:val="27"/>
  </w:num>
  <w:num w:numId="48">
    <w:abstractNumId w:val="50"/>
  </w:num>
  <w:num w:numId="49">
    <w:abstractNumId w:val="47"/>
  </w:num>
  <w:num w:numId="50">
    <w:abstractNumId w:val="41"/>
  </w:num>
  <w:num w:numId="51">
    <w:abstractNumId w:val="31"/>
  </w:num>
  <w:num w:numId="52">
    <w:abstractNumId w:val="9"/>
  </w:num>
  <w:num w:numId="53">
    <w:abstractNumId w:val="44"/>
  </w:num>
  <w:num w:numId="54">
    <w:abstractNumId w:val="49"/>
  </w:num>
  <w:num w:numId="55">
    <w:abstractNumId w:val="26"/>
  </w:num>
  <w:num w:numId="56">
    <w:abstractNumId w:val="46"/>
  </w:num>
  <w:num w:numId="57">
    <w:abstractNumId w:val="2"/>
  </w:num>
  <w:num w:numId="58">
    <w:abstractNumId w:val="36"/>
  </w:num>
  <w:num w:numId="59">
    <w:abstractNumId w:val="17"/>
  </w:num>
  <w:num w:numId="60">
    <w:abstractNumId w:val="15"/>
  </w:num>
  <w:num w:numId="61">
    <w:abstractNumId w:val="56"/>
  </w:num>
  <w:num w:numId="62">
    <w:abstractNumId w:val="4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309"/>
    <w:rsid w:val="00222FD1"/>
    <w:rsid w:val="002B4309"/>
    <w:rsid w:val="002B6F15"/>
    <w:rsid w:val="00CD75EC"/>
    <w:rsid w:val="00DB11B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2AE7"/>
  <w15:docId w15:val="{BFB2C482-08FE-4D9A-A8CF-E5E18A4E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SimSun" w:hAnsi="Liberation Serif" w:cs="Lucida Sans"/>
        <w:kern w:val="2"/>
        <w:szCs w:val="24"/>
        <w:lang w:val="pl-P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6BAA"/>
    <w:rPr>
      <w:rFonts w:ascii="Times New Roman" w:eastAsia="Times New Roman" w:hAnsi="Times New Roman" w:cs="Times New Roman"/>
      <w:color w:val="00000A"/>
      <w:kern w:val="0"/>
      <w:sz w:val="24"/>
      <w:lang w:eastAsia="pl-PL" w:bidi="ar-SA"/>
    </w:rPr>
  </w:style>
  <w:style w:type="paragraph" w:styleId="Nagwek1">
    <w:name w:val="heading 1"/>
    <w:basedOn w:val="Normalny"/>
    <w:qFormat/>
    <w:pPr>
      <w:keepNext/>
      <w:spacing w:before="240" w:after="60"/>
      <w:outlineLvl w:val="0"/>
    </w:pPr>
    <w:rPr>
      <w:rFonts w:ascii="Arial" w:hAnsi="Arial" w:cs="Arial"/>
      <w:b/>
      <w:bCs/>
      <w:kern w:val="2"/>
      <w:sz w:val="32"/>
      <w:szCs w:val="32"/>
    </w:rPr>
  </w:style>
  <w:style w:type="paragraph" w:styleId="Nagwek2">
    <w:name w:val="heading 2"/>
    <w:basedOn w:val="Normalny"/>
    <w:qFormat/>
    <w:pPr>
      <w:keepNext/>
      <w:widowControl w:val="0"/>
      <w:suppressAutoHyphens/>
      <w:spacing w:before="240" w:after="60"/>
      <w:outlineLvl w:val="1"/>
    </w:pPr>
    <w:rPr>
      <w:rFonts w:ascii="Arial" w:eastAsia="HG Mincho Light J" w:hAnsi="Arial" w:cs="Arial"/>
      <w:b/>
      <w:bCs/>
      <w:i/>
      <w:iCs/>
      <w:color w:val="000000"/>
      <w:sz w:val="28"/>
      <w:szCs w:val="28"/>
    </w:rPr>
  </w:style>
  <w:style w:type="paragraph" w:styleId="Nagwek3">
    <w:name w:val="heading 3"/>
    <w:basedOn w:val="Normalny"/>
    <w:qFormat/>
    <w:pPr>
      <w:keepNext/>
      <w:spacing w:before="240" w:after="60"/>
      <w:jc w:val="both"/>
      <w:outlineLvl w:val="2"/>
    </w:pPr>
    <w:rPr>
      <w:rFonts w:ascii="Arial" w:hAnsi="Arial"/>
      <w:sz w:val="26"/>
      <w:szCs w:val="26"/>
    </w:rPr>
  </w:style>
  <w:style w:type="paragraph" w:styleId="Nagwek4">
    <w:name w:val="heading 4"/>
    <w:basedOn w:val="Normalny"/>
    <w:qFormat/>
    <w:pPr>
      <w:keepNext/>
      <w:spacing w:before="240" w:after="60"/>
      <w:outlineLvl w:val="3"/>
    </w:pPr>
    <w:rPr>
      <w:b/>
      <w:bCs/>
      <w:sz w:val="28"/>
      <w:szCs w:val="28"/>
    </w:rPr>
  </w:style>
  <w:style w:type="paragraph" w:styleId="Nagwek5">
    <w:name w:val="heading 5"/>
    <w:basedOn w:val="Normalny"/>
    <w:qFormat/>
    <w:pPr>
      <w:keepNext/>
      <w:keepLines/>
      <w:spacing w:before="40"/>
      <w:outlineLvl w:val="4"/>
    </w:pPr>
    <w:rPr>
      <w:rFonts w:ascii="Cambria" w:hAnsi="Cambria"/>
      <w:color w:val="243F60"/>
    </w:rPr>
  </w:style>
  <w:style w:type="paragraph" w:styleId="Nagwek6">
    <w:name w:val="heading 6"/>
    <w:basedOn w:val="Normalny"/>
    <w:qFormat/>
    <w:pPr>
      <w:spacing w:before="240" w:after="60"/>
      <w:outlineLvl w:val="5"/>
    </w:pPr>
    <w:rPr>
      <w:b/>
      <w:bCs/>
    </w:rPr>
  </w:style>
  <w:style w:type="paragraph" w:styleId="Nagwek7">
    <w:name w:val="heading 7"/>
    <w:basedOn w:val="Normalny"/>
    <w:qFormat/>
    <w:pPr>
      <w:keepNext/>
      <w:widowControl w:val="0"/>
      <w:spacing w:before="200" w:line="319" w:lineRule="auto"/>
      <w:jc w:val="center"/>
      <w:outlineLvl w:val="6"/>
    </w:pPr>
    <w:rPr>
      <w:szCs w:val="20"/>
    </w:rPr>
  </w:style>
  <w:style w:type="paragraph" w:styleId="Nagwek8">
    <w:name w:val="heading 8"/>
    <w:basedOn w:val="Normalny"/>
    <w:qFormat/>
    <w:pPr>
      <w:spacing w:before="240" w:after="60"/>
      <w:outlineLvl w:val="7"/>
    </w:pPr>
    <w:rPr>
      <w:i/>
      <w:iCs/>
    </w:rPr>
  </w:style>
  <w:style w:type="paragraph" w:styleId="Nagwek9">
    <w:name w:val="heading 9"/>
    <w:basedOn w:val="Normalny"/>
    <w:qFormat/>
    <w:pPr>
      <w:spacing w:before="240" w:after="60"/>
      <w:jc w:val="both"/>
      <w:outlineLvl w:val="8"/>
    </w:pPr>
    <w:rPr>
      <w:rFonts w:ascii="Arial" w:hAnsi="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sid w:val="00BF6BAA"/>
    <w:rPr>
      <w:color w:val="FF0000"/>
      <w:u w:val="single" w:color="FF0000"/>
    </w:rPr>
  </w:style>
  <w:style w:type="character" w:customStyle="1" w:styleId="TekstprzypisudolnegoZnak">
    <w:name w:val="Tekst przypisu dolnego Znak"/>
    <w:basedOn w:val="Domylnaczcionkaakapitu"/>
    <w:link w:val="Tekstprzypisudolnego"/>
    <w:semiHidden/>
    <w:qFormat/>
    <w:locked/>
    <w:rsid w:val="00BF6BAA"/>
    <w:rPr>
      <w:rFonts w:ascii="Tahoma" w:hAnsi="Tahoma" w:cs="Tahoma"/>
    </w:rPr>
  </w:style>
  <w:style w:type="character" w:customStyle="1" w:styleId="TekstprzypisudolnegoZnak1">
    <w:name w:val="Tekst przypisu dolnego Znak1"/>
    <w:basedOn w:val="Domylnaczcionkaakapitu"/>
    <w:uiPriority w:val="99"/>
    <w:semiHidden/>
    <w:qFormat/>
    <w:rsid w:val="00BF6BAA"/>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qFormat/>
    <w:rsid w:val="00BF6BAA"/>
    <w:rPr>
      <w:rFonts w:ascii="Tahoma" w:eastAsia="Times New Roman" w:hAnsi="Tahoma" w:cs="Times New Roman"/>
      <w:sz w:val="20"/>
      <w:szCs w:val="20"/>
      <w:lang w:eastAsia="pl-PL"/>
    </w:rPr>
  </w:style>
  <w:style w:type="character" w:customStyle="1" w:styleId="TekstprzypisukocowegoZnak">
    <w:name w:val="Tekst przypisu końcowego Znak"/>
    <w:basedOn w:val="Domylnaczcionkaakapitu"/>
    <w:link w:val="Tekstprzypisukocowego"/>
    <w:semiHidden/>
    <w:qFormat/>
    <w:rsid w:val="00BF6BAA"/>
    <w:rPr>
      <w:rFonts w:ascii="Times New Roman" w:eastAsia="Times New Roman" w:hAnsi="Times New Roman" w:cs="Times New Roman"/>
      <w:sz w:val="20"/>
      <w:szCs w:val="20"/>
      <w:lang w:eastAsia="pl-PL"/>
    </w:rPr>
  </w:style>
  <w:style w:type="character" w:customStyle="1" w:styleId="TytuZnak">
    <w:name w:val="Tytuł Znak"/>
    <w:basedOn w:val="Domylnaczcionkaakapitu"/>
    <w:link w:val="Tytu"/>
    <w:qFormat/>
    <w:rsid w:val="00BF6BAA"/>
    <w:rPr>
      <w:rFonts w:ascii="Arial" w:eastAsia="Times New Roman" w:hAnsi="Arial" w:cs="Times New Roman"/>
      <w:b/>
      <w:szCs w:val="20"/>
      <w:lang w:eastAsia="pl-PL"/>
    </w:rPr>
  </w:style>
  <w:style w:type="character" w:customStyle="1" w:styleId="AkapitzlistZnak">
    <w:name w:val="Akapit z listą Znak"/>
    <w:link w:val="Akapitzlist"/>
    <w:uiPriority w:val="34"/>
    <w:qFormat/>
    <w:locked/>
    <w:rsid w:val="00BF6BAA"/>
    <w:rPr>
      <w:rFonts w:ascii="Times New Roman" w:hAnsi="Times New Roman" w:cs="Times New Roman"/>
      <w:sz w:val="24"/>
      <w:szCs w:val="24"/>
    </w:rPr>
  </w:style>
  <w:style w:type="character" w:customStyle="1" w:styleId="pktZnak">
    <w:name w:val="pkt Znak"/>
    <w:qFormat/>
    <w:locked/>
    <w:rsid w:val="00BF6BAA"/>
    <w:rPr>
      <w:rFonts w:ascii="Times New Roman" w:hAnsi="Times New Roman" w:cs="Times New Roman"/>
      <w:sz w:val="24"/>
    </w:rPr>
  </w:style>
  <w:style w:type="character" w:customStyle="1" w:styleId="Teksttreci">
    <w:name w:val="Tekst treści_"/>
    <w:link w:val="Teksttreci0"/>
    <w:qFormat/>
    <w:locked/>
    <w:rsid w:val="00BF6BAA"/>
    <w:rPr>
      <w:rFonts w:ascii="Verdana" w:eastAsia="Verdana" w:hAnsi="Verdana" w:cs="Verdana"/>
      <w:sz w:val="19"/>
      <w:szCs w:val="19"/>
      <w:shd w:val="clear" w:color="auto" w:fill="FFFFFF"/>
    </w:rPr>
  </w:style>
  <w:style w:type="character" w:customStyle="1" w:styleId="Zakotwiczenieprzypisudolnego">
    <w:name w:val="Zakotwiczenie przypisu dolnego"/>
    <w:rPr>
      <w:sz w:val="20"/>
      <w:vertAlign w:val="superscript"/>
    </w:rPr>
  </w:style>
  <w:style w:type="character" w:customStyle="1" w:styleId="FootnoteCharacters">
    <w:name w:val="Footnote Characters"/>
    <w:uiPriority w:val="99"/>
    <w:semiHidden/>
    <w:unhideWhenUsed/>
    <w:qFormat/>
    <w:rsid w:val="00BF6BAA"/>
    <w:rPr>
      <w:sz w:val="20"/>
      <w:vertAlign w:val="superscript"/>
    </w:rPr>
  </w:style>
  <w:style w:type="character" w:customStyle="1" w:styleId="TeksttreciPogrubienie">
    <w:name w:val="Tekst treści + Pogrubienie"/>
    <w:qFormat/>
    <w:rsid w:val="00BF6BAA"/>
    <w:rPr>
      <w:rFonts w:ascii="Verdana" w:eastAsia="Verdana" w:hAnsi="Verdana" w:cs="Verdana"/>
      <w:i w:val="0"/>
      <w:iCs w:val="0"/>
      <w:caps w:val="0"/>
      <w:smallCaps w:val="0"/>
      <w:spacing w:val="0"/>
      <w:sz w:val="19"/>
      <w:szCs w:val="19"/>
      <w:effect w:val="none"/>
      <w:shd w:val="clear" w:color="auto" w:fill="FFFFFF"/>
    </w:rPr>
  </w:style>
  <w:style w:type="character" w:customStyle="1" w:styleId="Wyrnienie">
    <w:name w:val="Wyróżnienie"/>
    <w:basedOn w:val="Domylnaczcionkaakapitu"/>
    <w:uiPriority w:val="20"/>
    <w:qFormat/>
    <w:rsid w:val="00BF6BAA"/>
    <w:rPr>
      <w:i/>
      <w:iCs/>
    </w:rPr>
  </w:style>
  <w:style w:type="character" w:customStyle="1" w:styleId="NagwekZnak">
    <w:name w:val="Nagłówek Znak"/>
    <w:basedOn w:val="Domylnaczcionkaakapitu"/>
    <w:link w:val="Nagwek"/>
    <w:uiPriority w:val="99"/>
    <w:qFormat/>
    <w:rsid w:val="00BF6BAA"/>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BF6BAA"/>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qFormat/>
    <w:rsid w:val="000D19FE"/>
    <w:rPr>
      <w:color w:val="605E5C"/>
      <w:shd w:val="clear" w:color="auto" w:fill="E1DFDD"/>
    </w:rPr>
  </w:style>
  <w:style w:type="character" w:styleId="Odwoaniedokomentarza">
    <w:name w:val="annotation reference"/>
    <w:basedOn w:val="Domylnaczcionkaakapitu"/>
    <w:uiPriority w:val="99"/>
    <w:semiHidden/>
    <w:unhideWhenUsed/>
    <w:qFormat/>
    <w:rsid w:val="00F02561"/>
    <w:rPr>
      <w:sz w:val="16"/>
      <w:szCs w:val="16"/>
    </w:rPr>
  </w:style>
  <w:style w:type="character" w:customStyle="1" w:styleId="TematkomentarzaZnak">
    <w:name w:val="Temat komentarza Znak"/>
    <w:basedOn w:val="TekstkomentarzaZnak"/>
    <w:link w:val="Tematkomentarza"/>
    <w:uiPriority w:val="99"/>
    <w:semiHidden/>
    <w:qFormat/>
    <w:rsid w:val="00F02561"/>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qFormat/>
    <w:rsid w:val="002745EF"/>
    <w:rPr>
      <w:color w:val="954F72" w:themeColor="followedHyperlink"/>
      <w:u w:val="single"/>
    </w:rPr>
  </w:style>
  <w:style w:type="character" w:customStyle="1" w:styleId="TekstpodstawowyZnak">
    <w:name w:val="Tekst podstawowy Znak"/>
    <w:basedOn w:val="Domylnaczcionkaakapitu"/>
    <w:link w:val="Tekstpodstawowy"/>
    <w:uiPriority w:val="99"/>
    <w:semiHidden/>
    <w:qFormat/>
    <w:rsid w:val="00F0477B"/>
    <w:rPr>
      <w:rFonts w:ascii="Times New Roman" w:eastAsia="Times New Roman" w:hAnsi="Times New Roman" w:cs="Times New Roman"/>
      <w:sz w:val="24"/>
      <w:szCs w:val="24"/>
      <w:lang w:eastAsia="pl-PL"/>
    </w:rPr>
  </w:style>
  <w:style w:type="character" w:customStyle="1" w:styleId="ListLabel1">
    <w:name w:val="ListLabel 1"/>
    <w:qFormat/>
    <w:rPr>
      <w:rFonts w:cs="Times New Roman"/>
      <w:sz w:val="22"/>
      <w:szCs w:val="22"/>
    </w:rPr>
  </w:style>
  <w:style w:type="character" w:customStyle="1" w:styleId="ListLabel2">
    <w:name w:val="ListLabel 2"/>
    <w:qFormat/>
    <w:rPr>
      <w:rFonts w:cs="Lucida Grande"/>
    </w:rPr>
  </w:style>
  <w:style w:type="character" w:customStyle="1" w:styleId="ListLabel3">
    <w:name w:val="ListLabel 3"/>
    <w:qFormat/>
    <w:rPr>
      <w:rFonts w:cs="Lucida Grande"/>
    </w:rPr>
  </w:style>
  <w:style w:type="character" w:customStyle="1" w:styleId="ListLabel4">
    <w:name w:val="ListLabel 4"/>
    <w:qFormat/>
    <w:rPr>
      <w:rFonts w:cs="Lucida Grande"/>
    </w:rPr>
  </w:style>
  <w:style w:type="character" w:customStyle="1" w:styleId="ListLabel5">
    <w:name w:val="ListLabel 5"/>
    <w:qFormat/>
    <w:rPr>
      <w:rFonts w:ascii="Arial" w:hAnsi="Arial"/>
      <w:b/>
      <w:bCs w:val="0"/>
      <w:sz w:val="22"/>
    </w:rPr>
  </w:style>
  <w:style w:type="character" w:customStyle="1" w:styleId="ListLabel6">
    <w:name w:val="ListLabel 6"/>
    <w:qFormat/>
    <w:rPr>
      <w:rFonts w:ascii="Arial" w:hAnsi="Arial"/>
      <w:b/>
      <w:bCs/>
      <w:sz w:val="22"/>
    </w:rPr>
  </w:style>
  <w:style w:type="character" w:customStyle="1" w:styleId="ListLabel7">
    <w:name w:val="ListLabel 7"/>
    <w:qFormat/>
    <w:rPr>
      <w:rFonts w:ascii="Arial" w:hAnsi="Arial"/>
      <w:b/>
      <w:bCs/>
      <w:sz w:val="22"/>
    </w:rPr>
  </w:style>
  <w:style w:type="character" w:customStyle="1" w:styleId="ListLabel8">
    <w:name w:val="ListLabel 8"/>
    <w:qFormat/>
    <w:rPr>
      <w:rFonts w:ascii="Arial" w:hAnsi="Arial"/>
      <w:b/>
      <w:bCs w:val="0"/>
      <w:sz w:val="22"/>
    </w:rPr>
  </w:style>
  <w:style w:type="character" w:customStyle="1" w:styleId="ListLabel9">
    <w:name w:val="ListLabel 9"/>
    <w:qFormat/>
    <w:rPr>
      <w:rFonts w:ascii="Arial" w:hAnsi="Arial"/>
      <w:b/>
      <w:bCs w:val="0"/>
      <w:i w:val="0"/>
      <w:iCs w:val="0"/>
      <w:sz w:val="22"/>
    </w:rPr>
  </w:style>
  <w:style w:type="character" w:customStyle="1" w:styleId="ListLabel10">
    <w:name w:val="ListLabel 10"/>
    <w:qFormat/>
    <w:rPr>
      <w:rFonts w:ascii="Arial" w:hAnsi="Arial"/>
      <w:b/>
      <w:bCs w:val="0"/>
      <w:sz w:val="22"/>
    </w:rPr>
  </w:style>
  <w:style w:type="character" w:customStyle="1" w:styleId="ListLabel11">
    <w:name w:val="ListLabel 11"/>
    <w:qFormat/>
    <w:rPr>
      <w:rFonts w:ascii="Arial" w:hAnsi="Arial"/>
      <w:b/>
      <w:bCs/>
      <w:sz w:val="22"/>
    </w:rPr>
  </w:style>
  <w:style w:type="character" w:customStyle="1" w:styleId="ListLabel12">
    <w:name w:val="ListLabel 12"/>
    <w:qFormat/>
    <w:rPr>
      <w:rFonts w:ascii="Arial" w:hAnsi="Arial" w:cs="Arial"/>
      <w:b/>
      <w:color w:val="00000A"/>
      <w:sz w:val="22"/>
      <w:szCs w:val="22"/>
    </w:rPr>
  </w:style>
  <w:style w:type="character" w:customStyle="1" w:styleId="ListLabel13">
    <w:name w:val="ListLabel 13"/>
    <w:qFormat/>
    <w:rPr>
      <w:rFonts w:ascii="Arial" w:hAnsi="Arial"/>
      <w:b/>
      <w:bCs w:val="0"/>
      <w:sz w:val="22"/>
    </w:rPr>
  </w:style>
  <w:style w:type="character" w:customStyle="1" w:styleId="ListLabel14">
    <w:name w:val="ListLabel 14"/>
    <w:qFormat/>
    <w:rPr>
      <w:rFonts w:ascii="Arial" w:hAnsi="Arial"/>
      <w:b/>
      <w:bCs w:val="0"/>
      <w:sz w:val="22"/>
    </w:rPr>
  </w:style>
  <w:style w:type="character" w:customStyle="1" w:styleId="ListLabel15">
    <w:name w:val="ListLabel 15"/>
    <w:qFormat/>
    <w:rPr>
      <w:rFonts w:ascii="Arial" w:hAnsi="Arial"/>
      <w:b w:val="0"/>
      <w:bCs/>
      <w:color w:val="00000A"/>
      <w:sz w:val="22"/>
    </w:rPr>
  </w:style>
  <w:style w:type="character" w:customStyle="1" w:styleId="ListLabel16">
    <w:name w:val="ListLabel 16"/>
    <w:qFormat/>
    <w:rPr>
      <w:rFonts w:ascii="Arial" w:hAnsi="Arial"/>
      <w:b/>
      <w:bCs/>
      <w:sz w:val="22"/>
    </w:rPr>
  </w:style>
  <w:style w:type="character" w:customStyle="1" w:styleId="ListLabel17">
    <w:name w:val="ListLabel 17"/>
    <w:qFormat/>
    <w:rPr>
      <w:rFonts w:ascii="Arial" w:hAnsi="Arial"/>
      <w:b/>
      <w:bCs/>
      <w:sz w:val="22"/>
    </w:rPr>
  </w:style>
  <w:style w:type="character" w:customStyle="1" w:styleId="ListLabel18">
    <w:name w:val="ListLabel 18"/>
    <w:qFormat/>
    <w:rPr>
      <w:rFonts w:ascii="Arial" w:hAnsi="Arial"/>
      <w:b/>
      <w:bCs/>
      <w:sz w:val="22"/>
    </w:rPr>
  </w:style>
  <w:style w:type="character" w:customStyle="1" w:styleId="ListLabel19">
    <w:name w:val="ListLabel 19"/>
    <w:qFormat/>
    <w:rPr>
      <w:rFonts w:ascii="Arial" w:hAnsi="Arial"/>
      <w:b/>
      <w:bCs/>
      <w:sz w:val="22"/>
    </w:rPr>
  </w:style>
  <w:style w:type="character" w:customStyle="1" w:styleId="ListLabel20">
    <w:name w:val="ListLabel 20"/>
    <w:qFormat/>
    <w:rPr>
      <w:b/>
      <w:color w:val="00000A"/>
    </w:rPr>
  </w:style>
  <w:style w:type="character" w:customStyle="1" w:styleId="ListLabel21">
    <w:name w:val="ListLabel 21"/>
    <w:qFormat/>
    <w:rPr>
      <w:rFonts w:ascii="Arial" w:eastAsia="Times New Roman" w:hAnsi="Arial" w:cs="Arial"/>
      <w:b w:val="0"/>
      <w:bCs/>
      <w:sz w:val="22"/>
    </w:rPr>
  </w:style>
  <w:style w:type="character" w:customStyle="1" w:styleId="ListLabel22">
    <w:name w:val="ListLabel 22"/>
    <w:qFormat/>
    <w:rPr>
      <w:b w:val="0"/>
      <w:color w:val="00000A"/>
    </w:rPr>
  </w:style>
  <w:style w:type="character" w:customStyle="1" w:styleId="ListLabel23">
    <w:name w:val="ListLabel 23"/>
    <w:qFormat/>
    <w:rPr>
      <w:color w:val="00000A"/>
    </w:rPr>
  </w:style>
  <w:style w:type="character" w:customStyle="1" w:styleId="ListLabel24">
    <w:name w:val="ListLabel 24"/>
    <w:qFormat/>
    <w:rPr>
      <w:rFonts w:ascii="Arial" w:hAnsi="Arial"/>
      <w:b w:val="0"/>
      <w:bCs/>
      <w:sz w:val="22"/>
    </w:rPr>
  </w:style>
  <w:style w:type="character" w:customStyle="1" w:styleId="ListLabel25">
    <w:name w:val="ListLabel 25"/>
    <w:qFormat/>
    <w:rPr>
      <w:rFonts w:eastAsia="Times New Roman" w:cs="Arial"/>
    </w:rPr>
  </w:style>
  <w:style w:type="character" w:customStyle="1" w:styleId="ListLabel26">
    <w:name w:val="ListLabel 26"/>
    <w:qFormat/>
    <w:rPr>
      <w:b/>
    </w:rPr>
  </w:style>
  <w:style w:type="character" w:customStyle="1" w:styleId="ListLabel27">
    <w:name w:val="ListLabel 27"/>
    <w:qFormat/>
    <w:rPr>
      <w:b w:val="0"/>
    </w:rPr>
  </w:style>
  <w:style w:type="character" w:customStyle="1" w:styleId="ListLabel28">
    <w:name w:val="ListLabel 28"/>
    <w:qFormat/>
    <w:rPr>
      <w:rFonts w:ascii="Arial" w:eastAsia="Times New Roman" w:hAnsi="Arial" w:cs="Arial"/>
      <w:sz w:val="22"/>
    </w:rPr>
  </w:style>
  <w:style w:type="character" w:customStyle="1" w:styleId="ListLabel29">
    <w:name w:val="ListLabel 29"/>
    <w:qFormat/>
    <w:rPr>
      <w:rFonts w:eastAsia="Times New Roman" w:cs="Segoe UI"/>
      <w:b w:val="0"/>
    </w:rPr>
  </w:style>
  <w:style w:type="character" w:customStyle="1" w:styleId="ListLabel30">
    <w:name w:val="ListLabel 30"/>
    <w:qFormat/>
    <w:rPr>
      <w:rFonts w:ascii="Arial" w:hAnsi="Arial"/>
      <w:b w:val="0"/>
      <w:bCs/>
      <w:sz w:val="22"/>
    </w:rPr>
  </w:style>
  <w:style w:type="character" w:customStyle="1" w:styleId="ListLabel31">
    <w:name w:val="ListLabel 31"/>
    <w:qFormat/>
    <w:rPr>
      <w:rFonts w:ascii="Arial" w:hAnsi="Arial" w:cs="Arial"/>
      <w:sz w:val="22"/>
      <w:szCs w:val="22"/>
    </w:rPr>
  </w:style>
  <w:style w:type="character" w:customStyle="1" w:styleId="ListLabel32">
    <w:name w:val="ListLabel 32"/>
    <w:qFormat/>
    <w:rPr>
      <w:rFonts w:ascii="Arial" w:hAnsi="Arial" w:cs="Arial"/>
      <w:bCs/>
      <w:sz w:val="22"/>
    </w:rPr>
  </w:style>
  <w:style w:type="character" w:customStyle="1" w:styleId="ListLabel33">
    <w:name w:val="ListLabel 33"/>
    <w:qFormat/>
    <w:rPr>
      <w:rFonts w:ascii="Arial" w:hAnsi="Arial" w:cs="Arial"/>
      <w:sz w:val="22"/>
    </w:rPr>
  </w:style>
  <w:style w:type="character" w:customStyle="1" w:styleId="ListLabel34">
    <w:name w:val="ListLabel 34"/>
    <w:qFormat/>
    <w:rPr>
      <w:rFonts w:ascii="Arial" w:hAnsi="Arial"/>
      <w:b/>
      <w:bCs w:val="0"/>
      <w:sz w:val="22"/>
    </w:rPr>
  </w:style>
  <w:style w:type="character" w:customStyle="1" w:styleId="ListLabel35">
    <w:name w:val="ListLabel 35"/>
    <w:qFormat/>
    <w:rPr>
      <w:rFonts w:ascii="Arial" w:hAnsi="Arial"/>
      <w:b/>
      <w:bCs/>
      <w:sz w:val="22"/>
    </w:rPr>
  </w:style>
  <w:style w:type="character" w:customStyle="1" w:styleId="ListLabel36">
    <w:name w:val="ListLabel 36"/>
    <w:qFormat/>
    <w:rPr>
      <w:rFonts w:ascii="Arial" w:hAnsi="Arial"/>
      <w:b/>
      <w:bCs/>
      <w:sz w:val="22"/>
    </w:rPr>
  </w:style>
  <w:style w:type="character" w:customStyle="1" w:styleId="ListLabel37">
    <w:name w:val="ListLabel 37"/>
    <w:qFormat/>
    <w:rPr>
      <w:rFonts w:ascii="Arial" w:hAnsi="Arial"/>
      <w:b/>
      <w:bCs w:val="0"/>
      <w:sz w:val="22"/>
    </w:rPr>
  </w:style>
  <w:style w:type="character" w:customStyle="1" w:styleId="ListLabel38">
    <w:name w:val="ListLabel 38"/>
    <w:qFormat/>
    <w:rPr>
      <w:rFonts w:ascii="Arial" w:hAnsi="Arial"/>
      <w:b/>
      <w:bCs w:val="0"/>
      <w:i w:val="0"/>
      <w:iCs w:val="0"/>
      <w:sz w:val="22"/>
    </w:rPr>
  </w:style>
  <w:style w:type="character" w:customStyle="1" w:styleId="ListLabel39">
    <w:name w:val="ListLabel 39"/>
    <w:qFormat/>
    <w:rPr>
      <w:rFonts w:ascii="Arial" w:hAnsi="Arial"/>
      <w:b/>
      <w:bCs w:val="0"/>
      <w:sz w:val="22"/>
    </w:rPr>
  </w:style>
  <w:style w:type="character" w:customStyle="1" w:styleId="ListLabel40">
    <w:name w:val="ListLabel 40"/>
    <w:qFormat/>
    <w:rPr>
      <w:rFonts w:ascii="Arial" w:hAnsi="Arial"/>
      <w:b/>
      <w:bCs/>
      <w:sz w:val="22"/>
    </w:rPr>
  </w:style>
  <w:style w:type="character" w:customStyle="1" w:styleId="ListLabel41">
    <w:name w:val="ListLabel 41"/>
    <w:qFormat/>
    <w:rPr>
      <w:rFonts w:ascii="Arial" w:hAnsi="Arial" w:cs="Arial"/>
      <w:b/>
      <w:color w:val="00000A"/>
      <w:sz w:val="22"/>
      <w:szCs w:val="22"/>
    </w:rPr>
  </w:style>
  <w:style w:type="character" w:customStyle="1" w:styleId="ListLabel42">
    <w:name w:val="ListLabel 42"/>
    <w:qFormat/>
    <w:rPr>
      <w:rFonts w:ascii="Arial" w:hAnsi="Arial"/>
      <w:b/>
      <w:bCs w:val="0"/>
      <w:sz w:val="22"/>
    </w:rPr>
  </w:style>
  <w:style w:type="character" w:customStyle="1" w:styleId="ListLabel43">
    <w:name w:val="ListLabel 43"/>
    <w:qFormat/>
    <w:rPr>
      <w:rFonts w:ascii="Arial" w:hAnsi="Arial"/>
      <w:b/>
      <w:bCs w:val="0"/>
      <w:sz w:val="22"/>
    </w:rPr>
  </w:style>
  <w:style w:type="character" w:customStyle="1" w:styleId="ListLabel44">
    <w:name w:val="ListLabel 44"/>
    <w:qFormat/>
    <w:rPr>
      <w:rFonts w:ascii="Arial" w:hAnsi="Arial"/>
      <w:b w:val="0"/>
      <w:bCs/>
      <w:color w:val="00000A"/>
      <w:sz w:val="22"/>
    </w:rPr>
  </w:style>
  <w:style w:type="character" w:customStyle="1" w:styleId="ListLabel45">
    <w:name w:val="ListLabel 45"/>
    <w:qFormat/>
    <w:rPr>
      <w:rFonts w:ascii="Arial" w:hAnsi="Arial"/>
      <w:b/>
      <w:bCs/>
      <w:sz w:val="22"/>
    </w:rPr>
  </w:style>
  <w:style w:type="character" w:customStyle="1" w:styleId="ListLabel46">
    <w:name w:val="ListLabel 46"/>
    <w:qFormat/>
    <w:rPr>
      <w:rFonts w:ascii="Arial" w:hAnsi="Arial"/>
      <w:b/>
      <w:bCs/>
      <w:sz w:val="22"/>
    </w:rPr>
  </w:style>
  <w:style w:type="character" w:customStyle="1" w:styleId="ListLabel47">
    <w:name w:val="ListLabel 47"/>
    <w:qFormat/>
    <w:rPr>
      <w:rFonts w:ascii="Arial" w:hAnsi="Arial"/>
      <w:b/>
      <w:bCs/>
      <w:sz w:val="22"/>
    </w:rPr>
  </w:style>
  <w:style w:type="character" w:customStyle="1" w:styleId="ListLabel48">
    <w:name w:val="ListLabel 48"/>
    <w:qFormat/>
    <w:rPr>
      <w:rFonts w:ascii="Arial" w:hAnsi="Arial"/>
      <w:b/>
      <w:bCs/>
      <w:sz w:val="22"/>
    </w:rPr>
  </w:style>
  <w:style w:type="character" w:customStyle="1" w:styleId="ListLabel49">
    <w:name w:val="ListLabel 49"/>
    <w:qFormat/>
    <w:rPr>
      <w:b/>
      <w:color w:val="00000A"/>
    </w:rPr>
  </w:style>
  <w:style w:type="character" w:customStyle="1" w:styleId="ListLabel50">
    <w:name w:val="ListLabel 50"/>
    <w:qFormat/>
    <w:rPr>
      <w:rFonts w:ascii="Arial" w:eastAsia="Times New Roman" w:hAnsi="Arial" w:cs="Arial"/>
      <w:b w:val="0"/>
      <w:bCs/>
      <w:sz w:val="22"/>
    </w:rPr>
  </w:style>
  <w:style w:type="character" w:customStyle="1" w:styleId="ListLabel51">
    <w:name w:val="ListLabel 51"/>
    <w:qFormat/>
    <w:rPr>
      <w:b w:val="0"/>
      <w:color w:val="00000A"/>
    </w:rPr>
  </w:style>
  <w:style w:type="character" w:customStyle="1" w:styleId="ListLabel52">
    <w:name w:val="ListLabel 52"/>
    <w:qFormat/>
    <w:rPr>
      <w:color w:val="00000A"/>
    </w:rPr>
  </w:style>
  <w:style w:type="character" w:customStyle="1" w:styleId="ListLabel53">
    <w:name w:val="ListLabel 53"/>
    <w:qFormat/>
    <w:rPr>
      <w:rFonts w:ascii="Arial" w:hAnsi="Arial"/>
      <w:b w:val="0"/>
      <w:bCs/>
      <w:sz w:val="22"/>
    </w:rPr>
  </w:style>
  <w:style w:type="character" w:customStyle="1" w:styleId="ListLabel54">
    <w:name w:val="ListLabel 54"/>
    <w:qFormat/>
    <w:rPr>
      <w:rFonts w:eastAsia="Times New Roman" w:cs="Arial"/>
    </w:rPr>
  </w:style>
  <w:style w:type="character" w:customStyle="1" w:styleId="ListLabel55">
    <w:name w:val="ListLabel 55"/>
    <w:qFormat/>
    <w:rPr>
      <w:b/>
    </w:rPr>
  </w:style>
  <w:style w:type="character" w:customStyle="1" w:styleId="ListLabel56">
    <w:name w:val="ListLabel 56"/>
    <w:qFormat/>
    <w:rPr>
      <w:b w:val="0"/>
    </w:rPr>
  </w:style>
  <w:style w:type="character" w:customStyle="1" w:styleId="ListLabel57">
    <w:name w:val="ListLabel 57"/>
    <w:qFormat/>
    <w:rPr>
      <w:rFonts w:ascii="Arial" w:eastAsia="Times New Roman" w:hAnsi="Arial" w:cs="Arial"/>
      <w:sz w:val="22"/>
    </w:rPr>
  </w:style>
  <w:style w:type="character" w:customStyle="1" w:styleId="ListLabel58">
    <w:name w:val="ListLabel 58"/>
    <w:qFormat/>
    <w:rPr>
      <w:rFonts w:eastAsia="Times New Roman" w:cs="Segoe UI"/>
      <w:b w:val="0"/>
    </w:rPr>
  </w:style>
  <w:style w:type="character" w:customStyle="1" w:styleId="ListLabel59">
    <w:name w:val="ListLabel 59"/>
    <w:qFormat/>
    <w:rPr>
      <w:rFonts w:ascii="Arial" w:hAnsi="Arial"/>
      <w:b w:val="0"/>
      <w:bCs/>
      <w:sz w:val="22"/>
    </w:rPr>
  </w:style>
  <w:style w:type="character" w:customStyle="1" w:styleId="ListLabel60">
    <w:name w:val="ListLabel 60"/>
    <w:qFormat/>
    <w:rPr>
      <w:rFonts w:ascii="Arial" w:hAnsi="Arial" w:cs="Arial"/>
      <w:sz w:val="22"/>
      <w:szCs w:val="22"/>
    </w:rPr>
  </w:style>
  <w:style w:type="character" w:customStyle="1" w:styleId="ListLabel61">
    <w:name w:val="ListLabel 61"/>
    <w:qFormat/>
    <w:rPr>
      <w:rFonts w:ascii="Arial" w:hAnsi="Arial" w:cs="Arial"/>
      <w:bCs/>
      <w:sz w:val="22"/>
    </w:rPr>
  </w:style>
  <w:style w:type="character" w:customStyle="1" w:styleId="ListLabel62">
    <w:name w:val="ListLabel 62"/>
    <w:qFormat/>
    <w:rPr>
      <w:rFonts w:ascii="Arial" w:hAnsi="Arial" w:cs="Arial"/>
      <w:sz w:val="22"/>
    </w:rPr>
  </w:style>
  <w:style w:type="character" w:customStyle="1" w:styleId="ListLabel63">
    <w:name w:val="ListLabel 63"/>
    <w:qFormat/>
    <w:rPr>
      <w:rFonts w:ascii="Arial" w:hAnsi="Arial"/>
      <w:b/>
      <w:bCs w:val="0"/>
      <w:sz w:val="22"/>
    </w:rPr>
  </w:style>
  <w:style w:type="character" w:customStyle="1" w:styleId="ListLabel64">
    <w:name w:val="ListLabel 64"/>
    <w:qFormat/>
    <w:rPr>
      <w:rFonts w:ascii="Arial" w:hAnsi="Arial"/>
      <w:b/>
      <w:bCs/>
      <w:sz w:val="22"/>
    </w:rPr>
  </w:style>
  <w:style w:type="character" w:customStyle="1" w:styleId="ListLabel65">
    <w:name w:val="ListLabel 65"/>
    <w:qFormat/>
    <w:rPr>
      <w:rFonts w:ascii="Arial" w:hAnsi="Arial"/>
      <w:b/>
      <w:bCs/>
      <w:sz w:val="22"/>
    </w:rPr>
  </w:style>
  <w:style w:type="character" w:customStyle="1" w:styleId="ListLabel66">
    <w:name w:val="ListLabel 66"/>
    <w:qFormat/>
    <w:rPr>
      <w:rFonts w:ascii="Arial" w:hAnsi="Arial"/>
      <w:b/>
      <w:bCs w:val="0"/>
      <w:sz w:val="22"/>
    </w:rPr>
  </w:style>
  <w:style w:type="character" w:customStyle="1" w:styleId="ListLabel67">
    <w:name w:val="ListLabel 67"/>
    <w:qFormat/>
    <w:rPr>
      <w:rFonts w:ascii="Arial" w:hAnsi="Arial"/>
      <w:b/>
      <w:bCs w:val="0"/>
      <w:i w:val="0"/>
      <w:iCs w:val="0"/>
      <w:sz w:val="22"/>
    </w:rPr>
  </w:style>
  <w:style w:type="character" w:customStyle="1" w:styleId="ListLabel68">
    <w:name w:val="ListLabel 68"/>
    <w:qFormat/>
    <w:rPr>
      <w:rFonts w:ascii="Arial" w:hAnsi="Arial"/>
      <w:b/>
      <w:bCs w:val="0"/>
      <w:sz w:val="22"/>
    </w:rPr>
  </w:style>
  <w:style w:type="character" w:customStyle="1" w:styleId="ListLabel69">
    <w:name w:val="ListLabel 69"/>
    <w:qFormat/>
    <w:rPr>
      <w:rFonts w:ascii="Arial" w:hAnsi="Arial"/>
      <w:b/>
      <w:bCs/>
      <w:sz w:val="22"/>
    </w:rPr>
  </w:style>
  <w:style w:type="character" w:customStyle="1" w:styleId="ListLabel70">
    <w:name w:val="ListLabel 70"/>
    <w:qFormat/>
    <w:rPr>
      <w:rFonts w:ascii="Arial" w:hAnsi="Arial" w:cs="Arial"/>
      <w:b/>
      <w:color w:val="00000A"/>
      <w:sz w:val="22"/>
      <w:szCs w:val="22"/>
    </w:rPr>
  </w:style>
  <w:style w:type="character" w:customStyle="1" w:styleId="ListLabel71">
    <w:name w:val="ListLabel 71"/>
    <w:qFormat/>
    <w:rPr>
      <w:rFonts w:ascii="Arial" w:hAnsi="Arial"/>
      <w:b/>
      <w:bCs w:val="0"/>
      <w:sz w:val="22"/>
    </w:rPr>
  </w:style>
  <w:style w:type="character" w:customStyle="1" w:styleId="ListLabel72">
    <w:name w:val="ListLabel 72"/>
    <w:qFormat/>
    <w:rPr>
      <w:rFonts w:ascii="Arial" w:hAnsi="Arial"/>
      <w:b/>
      <w:bCs w:val="0"/>
      <w:sz w:val="22"/>
    </w:rPr>
  </w:style>
  <w:style w:type="character" w:customStyle="1" w:styleId="ListLabel73">
    <w:name w:val="ListLabel 73"/>
    <w:qFormat/>
    <w:rPr>
      <w:rFonts w:ascii="Arial" w:hAnsi="Arial"/>
      <w:b w:val="0"/>
      <w:bCs/>
      <w:color w:val="00000A"/>
      <w:sz w:val="22"/>
    </w:rPr>
  </w:style>
  <w:style w:type="character" w:customStyle="1" w:styleId="ListLabel74">
    <w:name w:val="ListLabel 74"/>
    <w:qFormat/>
    <w:rPr>
      <w:rFonts w:ascii="Arial" w:hAnsi="Arial"/>
      <w:b/>
      <w:bCs/>
      <w:sz w:val="22"/>
    </w:rPr>
  </w:style>
  <w:style w:type="character" w:customStyle="1" w:styleId="ListLabel75">
    <w:name w:val="ListLabel 75"/>
    <w:qFormat/>
    <w:rPr>
      <w:rFonts w:ascii="Arial" w:hAnsi="Arial"/>
      <w:b/>
      <w:bCs/>
      <w:sz w:val="22"/>
    </w:rPr>
  </w:style>
  <w:style w:type="character" w:customStyle="1" w:styleId="ListLabel76">
    <w:name w:val="ListLabel 76"/>
    <w:qFormat/>
    <w:rPr>
      <w:rFonts w:ascii="Arial" w:hAnsi="Arial"/>
      <w:b/>
      <w:bCs/>
      <w:sz w:val="22"/>
    </w:rPr>
  </w:style>
  <w:style w:type="character" w:customStyle="1" w:styleId="ListLabel77">
    <w:name w:val="ListLabel 77"/>
    <w:qFormat/>
    <w:rPr>
      <w:rFonts w:ascii="Arial" w:hAnsi="Arial"/>
      <w:b/>
      <w:bCs/>
      <w:sz w:val="22"/>
    </w:rPr>
  </w:style>
  <w:style w:type="character" w:customStyle="1" w:styleId="ListLabel78">
    <w:name w:val="ListLabel 78"/>
    <w:qFormat/>
    <w:rPr>
      <w:b/>
      <w:color w:val="00000A"/>
    </w:rPr>
  </w:style>
  <w:style w:type="character" w:customStyle="1" w:styleId="ListLabel79">
    <w:name w:val="ListLabel 79"/>
    <w:qFormat/>
    <w:rPr>
      <w:rFonts w:ascii="Arial" w:eastAsia="Times New Roman" w:hAnsi="Arial" w:cs="Arial"/>
      <w:b w:val="0"/>
      <w:bCs/>
      <w:sz w:val="22"/>
    </w:rPr>
  </w:style>
  <w:style w:type="character" w:customStyle="1" w:styleId="ListLabel80">
    <w:name w:val="ListLabel 80"/>
    <w:qFormat/>
    <w:rPr>
      <w:b w:val="0"/>
      <w:color w:val="00000A"/>
    </w:rPr>
  </w:style>
  <w:style w:type="character" w:customStyle="1" w:styleId="ListLabel81">
    <w:name w:val="ListLabel 81"/>
    <w:qFormat/>
    <w:rPr>
      <w:color w:val="00000A"/>
    </w:rPr>
  </w:style>
  <w:style w:type="character" w:customStyle="1" w:styleId="ListLabel82">
    <w:name w:val="ListLabel 82"/>
    <w:qFormat/>
    <w:rPr>
      <w:rFonts w:ascii="Arial" w:hAnsi="Arial"/>
      <w:b w:val="0"/>
      <w:bCs/>
      <w:sz w:val="22"/>
    </w:rPr>
  </w:style>
  <w:style w:type="character" w:customStyle="1" w:styleId="ListLabel83">
    <w:name w:val="ListLabel 83"/>
    <w:qFormat/>
    <w:rPr>
      <w:rFonts w:eastAsia="Times New Roman" w:cs="Arial"/>
    </w:rPr>
  </w:style>
  <w:style w:type="character" w:customStyle="1" w:styleId="ListLabel84">
    <w:name w:val="ListLabel 84"/>
    <w:qFormat/>
    <w:rPr>
      <w:b/>
    </w:rPr>
  </w:style>
  <w:style w:type="character" w:customStyle="1" w:styleId="ListLabel85">
    <w:name w:val="ListLabel 85"/>
    <w:qFormat/>
    <w:rPr>
      <w:b w:val="0"/>
    </w:rPr>
  </w:style>
  <w:style w:type="character" w:customStyle="1" w:styleId="ListLabel86">
    <w:name w:val="ListLabel 86"/>
    <w:qFormat/>
    <w:rPr>
      <w:rFonts w:ascii="Arial" w:eastAsia="Times New Roman" w:hAnsi="Arial" w:cs="Arial"/>
      <w:sz w:val="22"/>
    </w:rPr>
  </w:style>
  <w:style w:type="character" w:customStyle="1" w:styleId="ListLabel87">
    <w:name w:val="ListLabel 87"/>
    <w:qFormat/>
    <w:rPr>
      <w:rFonts w:eastAsia="Times New Roman" w:cs="Segoe UI"/>
      <w:b w:val="0"/>
    </w:rPr>
  </w:style>
  <w:style w:type="character" w:customStyle="1" w:styleId="ListLabel88">
    <w:name w:val="ListLabel 88"/>
    <w:qFormat/>
    <w:rPr>
      <w:rFonts w:ascii="Arial" w:hAnsi="Arial"/>
      <w:b w:val="0"/>
      <w:bCs/>
      <w:sz w:val="22"/>
    </w:rPr>
  </w:style>
  <w:style w:type="character" w:customStyle="1" w:styleId="ListLabel89">
    <w:name w:val="ListLabel 89"/>
    <w:qFormat/>
    <w:rPr>
      <w:rFonts w:ascii="Arial" w:hAnsi="Arial" w:cs="Arial"/>
      <w:sz w:val="22"/>
      <w:szCs w:val="22"/>
    </w:rPr>
  </w:style>
  <w:style w:type="character" w:customStyle="1" w:styleId="ListLabel90">
    <w:name w:val="ListLabel 90"/>
    <w:qFormat/>
    <w:rPr>
      <w:rFonts w:ascii="Arial" w:hAnsi="Arial" w:cs="Arial"/>
      <w:bCs/>
      <w:sz w:val="22"/>
    </w:rPr>
  </w:style>
  <w:style w:type="character" w:customStyle="1" w:styleId="ListLabel91">
    <w:name w:val="ListLabel 91"/>
    <w:qFormat/>
    <w:rPr>
      <w:rFonts w:ascii="Arial" w:hAnsi="Arial" w:cs="Arial"/>
      <w:sz w:val="22"/>
    </w:rPr>
  </w:style>
  <w:style w:type="character" w:customStyle="1" w:styleId="ListLabel359">
    <w:name w:val="ListLabel 359"/>
    <w:qFormat/>
    <w:rPr>
      <w:rFonts w:ascii="Times New Roman" w:eastAsia="Times New Roman" w:hAnsi="Times New Roman" w:cs="Times New Roman"/>
      <w:color w:val="0000FF"/>
      <w:sz w:val="16"/>
      <w:szCs w:val="16"/>
      <w:u w:val="single"/>
      <w:lang w:eastAsia="pl-PL"/>
    </w:rPr>
  </w:style>
  <w:style w:type="character" w:customStyle="1" w:styleId="ListLabel358">
    <w:name w:val="ListLabel 358"/>
    <w:qFormat/>
    <w:rPr>
      <w:rFonts w:ascii="Arial" w:eastAsia="Calibri" w:hAnsi="Arial" w:cs="Arial"/>
      <w:color w:val="0000FF"/>
      <w:sz w:val="19"/>
      <w:szCs w:val="19"/>
      <w:u w:val="single"/>
    </w:rPr>
  </w:style>
  <w:style w:type="character" w:customStyle="1" w:styleId="ListLabel357">
    <w:name w:val="ListLabel 357"/>
    <w:qFormat/>
    <w:rPr>
      <w:rFonts w:ascii="Arial" w:eastAsia="Calibri" w:hAnsi="Arial" w:cs="Arial"/>
      <w:b/>
      <w:bCs/>
      <w:color w:val="0000FF"/>
      <w:u w:val="single"/>
    </w:rPr>
  </w:style>
  <w:style w:type="character" w:customStyle="1" w:styleId="ListLabel356">
    <w:name w:val="ListLabel 356"/>
    <w:qFormat/>
    <w:rPr>
      <w:rFonts w:ascii="Arial" w:eastAsia="Calibri" w:hAnsi="Arial" w:cs="Arial"/>
      <w:color w:val="0000FF"/>
      <w:u w:val="single"/>
    </w:rPr>
  </w:style>
  <w:style w:type="character" w:customStyle="1" w:styleId="ListLabel355">
    <w:name w:val="ListLabel 355"/>
    <w:qFormat/>
    <w:rPr>
      <w:rFonts w:ascii="Arial" w:eastAsia="Calibri" w:hAnsi="Arial" w:cs="Arial"/>
      <w:color w:val="000000"/>
      <w:u w:val="single"/>
    </w:rPr>
  </w:style>
  <w:style w:type="character" w:customStyle="1" w:styleId="ListLabel354">
    <w:name w:val="ListLabel 354"/>
    <w:qFormat/>
    <w:rPr>
      <w:rFonts w:ascii="Arial" w:eastAsia="Times New Roman" w:hAnsi="Arial" w:cs="Arial"/>
      <w:b/>
      <w:bCs/>
      <w:u w:val="single"/>
      <w:lang w:eastAsia="pl-PL"/>
    </w:rPr>
  </w:style>
  <w:style w:type="character" w:customStyle="1" w:styleId="ListLabel353">
    <w:name w:val="ListLabel 353"/>
    <w:qFormat/>
    <w:rPr>
      <w:rFonts w:ascii="Arial" w:eastAsia="Times New Roman" w:hAnsi="Arial" w:cs="Arial"/>
      <w:lang w:eastAsia="pl-PL"/>
    </w:rPr>
  </w:style>
  <w:style w:type="character" w:customStyle="1" w:styleId="ListLabel352">
    <w:name w:val="ListLabel 352"/>
    <w:qFormat/>
    <w:rPr>
      <w:rFonts w:ascii="Arial" w:eastAsia="Times New Roman" w:hAnsi="Arial" w:cs="Arial"/>
      <w:color w:val="0000FF"/>
      <w:u w:val="single"/>
      <w:lang w:val="en-US" w:eastAsia="pl-PL"/>
    </w:rPr>
  </w:style>
  <w:style w:type="character" w:customStyle="1" w:styleId="ListLabel351">
    <w:name w:val="ListLabel 351"/>
    <w:qFormat/>
    <w:rPr>
      <w:rFonts w:ascii="Arial" w:eastAsia="Times New Roman" w:hAnsi="Arial" w:cs="Arial"/>
      <w:color w:val="0000FF"/>
      <w:u w:val="single"/>
      <w:lang w:eastAsia="pl-PL"/>
    </w:rPr>
  </w:style>
  <w:style w:type="character" w:customStyle="1" w:styleId="ListLabel350">
    <w:name w:val="ListLabel 350"/>
    <w:qFormat/>
    <w:rPr>
      <w:rFonts w:cs="Wingdings"/>
    </w:rPr>
  </w:style>
  <w:style w:type="character" w:customStyle="1" w:styleId="ListLabel349">
    <w:name w:val="ListLabel 349"/>
    <w:qFormat/>
    <w:rPr>
      <w:rFonts w:cs="Courier New"/>
    </w:rPr>
  </w:style>
  <w:style w:type="character" w:customStyle="1" w:styleId="ListLabel348">
    <w:name w:val="ListLabel 348"/>
    <w:qFormat/>
    <w:rPr>
      <w:rFonts w:cs="Symbol"/>
    </w:rPr>
  </w:style>
  <w:style w:type="character" w:customStyle="1" w:styleId="ListLabel347">
    <w:name w:val="ListLabel 347"/>
    <w:qFormat/>
    <w:rPr>
      <w:rFonts w:cs="Wingdings"/>
    </w:rPr>
  </w:style>
  <w:style w:type="character" w:customStyle="1" w:styleId="ListLabel346">
    <w:name w:val="ListLabel 346"/>
    <w:qFormat/>
    <w:rPr>
      <w:rFonts w:cs="Courier New"/>
    </w:rPr>
  </w:style>
  <w:style w:type="character" w:customStyle="1" w:styleId="ListLabel345">
    <w:name w:val="ListLabel 345"/>
    <w:qFormat/>
    <w:rPr>
      <w:rFonts w:cs="Symbol"/>
    </w:rPr>
  </w:style>
  <w:style w:type="character" w:customStyle="1" w:styleId="ListLabel344">
    <w:name w:val="ListLabel 344"/>
    <w:qFormat/>
    <w:rPr>
      <w:rFonts w:cs="Wingdings"/>
    </w:rPr>
  </w:style>
  <w:style w:type="character" w:customStyle="1" w:styleId="ListLabel343">
    <w:name w:val="ListLabel 343"/>
    <w:qFormat/>
    <w:rPr>
      <w:rFonts w:cs="Courier New"/>
    </w:rPr>
  </w:style>
  <w:style w:type="character" w:customStyle="1" w:styleId="ListLabel342">
    <w:name w:val="ListLabel 342"/>
    <w:qFormat/>
    <w:rPr>
      <w:rFonts w:ascii="Arial" w:hAnsi="Arial" w:cs="Symbol"/>
      <w:sz w:val="20"/>
    </w:rPr>
  </w:style>
  <w:style w:type="character" w:customStyle="1" w:styleId="ListLabel341">
    <w:name w:val="ListLabel 341"/>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340">
    <w:name w:val="ListLabel 340"/>
    <w:qFormat/>
    <w:rPr>
      <w:rFonts w:cs="Wingdings"/>
    </w:rPr>
  </w:style>
  <w:style w:type="character" w:customStyle="1" w:styleId="ListLabel339">
    <w:name w:val="ListLabel 339"/>
    <w:qFormat/>
    <w:rPr>
      <w:rFonts w:cs="Courier New"/>
    </w:rPr>
  </w:style>
  <w:style w:type="character" w:customStyle="1" w:styleId="ListLabel338">
    <w:name w:val="ListLabel 338"/>
    <w:qFormat/>
    <w:rPr>
      <w:rFonts w:cs="Symbol"/>
    </w:rPr>
  </w:style>
  <w:style w:type="character" w:customStyle="1" w:styleId="ListLabel337">
    <w:name w:val="ListLabel 337"/>
    <w:qFormat/>
    <w:rPr>
      <w:rFonts w:cs="Wingdings"/>
    </w:rPr>
  </w:style>
  <w:style w:type="character" w:customStyle="1" w:styleId="ListLabel336">
    <w:name w:val="ListLabel 336"/>
    <w:qFormat/>
    <w:rPr>
      <w:rFonts w:cs="Courier New"/>
    </w:rPr>
  </w:style>
  <w:style w:type="character" w:customStyle="1" w:styleId="ListLabel335">
    <w:name w:val="ListLabel 335"/>
    <w:qFormat/>
    <w:rPr>
      <w:rFonts w:cs="Symbol"/>
    </w:rPr>
  </w:style>
  <w:style w:type="character" w:customStyle="1" w:styleId="ListLabel334">
    <w:name w:val="ListLabel 334"/>
    <w:qFormat/>
    <w:rPr>
      <w:rFonts w:cs="Wingdings"/>
    </w:rPr>
  </w:style>
  <w:style w:type="character" w:customStyle="1" w:styleId="ListLabel333">
    <w:name w:val="ListLabel 333"/>
    <w:qFormat/>
    <w:rPr>
      <w:rFonts w:cs="Courier New"/>
    </w:rPr>
  </w:style>
  <w:style w:type="character" w:customStyle="1" w:styleId="ListLabel332">
    <w:name w:val="ListLabel 332"/>
    <w:qFormat/>
    <w:rPr>
      <w:rFonts w:ascii="Arial" w:hAnsi="Arial" w:cs="Symbol"/>
    </w:rPr>
  </w:style>
  <w:style w:type="character" w:customStyle="1" w:styleId="ListLabel331">
    <w:name w:val="ListLabel 331"/>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330">
    <w:name w:val="ListLabel 330"/>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329">
    <w:name w:val="ListLabel 329"/>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328">
    <w:name w:val="ListLabel 328"/>
    <w:qFormat/>
    <w:rPr>
      <w:rFonts w:ascii="Arial" w:eastAsia="Arial" w:hAnsi="Arial" w:cs="Arial"/>
      <w:b w:val="0"/>
      <w:bCs w:val="0"/>
      <w:i w:val="0"/>
      <w:iCs w:val="0"/>
      <w:caps w:val="0"/>
      <w:smallCaps w:val="0"/>
      <w:strike w:val="0"/>
      <w:dstrike w:val="0"/>
      <w:color w:val="000000"/>
      <w:spacing w:val="0"/>
      <w:w w:val="100"/>
      <w:sz w:val="24"/>
      <w:szCs w:val="22"/>
      <w:u w:val="none"/>
      <w:lang w:val="pl-PL" w:eastAsia="pl-PL" w:bidi="pl-PL"/>
    </w:rPr>
  </w:style>
  <w:style w:type="character" w:customStyle="1" w:styleId="ListLabel327">
    <w:name w:val="ListLabel 327"/>
    <w:qFormat/>
    <w:rPr>
      <w:rFonts w:ascii="Arial" w:eastAsia="Arial" w:hAnsi="Arial" w:cs="Arial"/>
      <w:b/>
      <w:bCs w:val="0"/>
      <w:i w:val="0"/>
      <w:iCs w:val="0"/>
      <w:caps w:val="0"/>
      <w:smallCaps w:val="0"/>
      <w:strike w:val="0"/>
      <w:dstrike w:val="0"/>
      <w:color w:val="000000"/>
      <w:spacing w:val="0"/>
      <w:w w:val="100"/>
      <w:sz w:val="22"/>
      <w:szCs w:val="22"/>
      <w:u w:val="none"/>
      <w:lang w:val="pl-PL" w:eastAsia="pl-PL" w:bidi="pl-PL"/>
    </w:rPr>
  </w:style>
  <w:style w:type="character" w:customStyle="1" w:styleId="ListLabel326">
    <w:name w:val="ListLabel 326"/>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325">
    <w:name w:val="ListLabel 325"/>
    <w:qFormat/>
    <w:rPr>
      <w:rFonts w:ascii="Arial" w:eastAsia="Arial" w:hAnsi="Arial" w:cs="Arial"/>
      <w:b/>
      <w:bCs w:val="0"/>
      <w:i w:val="0"/>
      <w:iCs w:val="0"/>
      <w:caps w:val="0"/>
      <w:smallCaps w:val="0"/>
      <w:strike w:val="0"/>
      <w:dstrike w:val="0"/>
      <w:color w:val="000000"/>
      <w:spacing w:val="0"/>
      <w:w w:val="100"/>
      <w:sz w:val="22"/>
      <w:szCs w:val="22"/>
      <w:u w:val="none"/>
      <w:lang w:val="pl-PL" w:eastAsia="pl-PL" w:bidi="pl-PL"/>
    </w:rPr>
  </w:style>
  <w:style w:type="character" w:customStyle="1" w:styleId="ListLabel324">
    <w:name w:val="ListLabel 324"/>
    <w:qFormat/>
    <w:rPr>
      <w:rFonts w:ascii="Arial" w:eastAsia="Arial" w:hAnsi="Arial" w:cs="Arial"/>
      <w:b/>
      <w:bCs w:val="0"/>
      <w:i w:val="0"/>
      <w:iCs w:val="0"/>
      <w:caps w:val="0"/>
      <w:smallCaps w:val="0"/>
      <w:strike w:val="0"/>
      <w:dstrike w:val="0"/>
      <w:color w:val="000000"/>
      <w:spacing w:val="0"/>
      <w:w w:val="100"/>
      <w:sz w:val="22"/>
      <w:szCs w:val="22"/>
      <w:u w:val="none"/>
      <w:lang w:val="pl-PL" w:eastAsia="pl-PL" w:bidi="pl-PL"/>
    </w:rPr>
  </w:style>
  <w:style w:type="character" w:customStyle="1" w:styleId="ListLabel323">
    <w:name w:val="ListLabel 323"/>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322">
    <w:name w:val="ListLabel 322"/>
    <w:qFormat/>
    <w:rPr>
      <w:rFonts w:ascii="Arial" w:eastAsia="Arial" w:hAnsi="Arial" w:cs="Arial"/>
      <w:b/>
      <w:bCs w:val="0"/>
      <w:i w:val="0"/>
      <w:iCs w:val="0"/>
      <w:caps w:val="0"/>
      <w:smallCaps w:val="0"/>
      <w:strike w:val="0"/>
      <w:dstrike w:val="0"/>
      <w:color w:val="000000"/>
      <w:spacing w:val="0"/>
      <w:w w:val="100"/>
      <w:sz w:val="22"/>
      <w:szCs w:val="22"/>
      <w:u w:val="none"/>
      <w:lang w:val="pl-PL" w:eastAsia="pl-PL" w:bidi="pl-PL"/>
    </w:rPr>
  </w:style>
  <w:style w:type="character" w:customStyle="1" w:styleId="ListLabel321">
    <w:name w:val="ListLabel 321"/>
    <w:qFormat/>
    <w:rPr>
      <w:rFonts w:eastAsia="Calibri" w:cs="Arial"/>
      <w:sz w:val="22"/>
      <w:szCs w:val="22"/>
    </w:rPr>
  </w:style>
  <w:style w:type="character" w:customStyle="1" w:styleId="ListLabel320">
    <w:name w:val="ListLabel 320"/>
    <w:qFormat/>
    <w:rPr>
      <w:rFonts w:ascii="Arial" w:hAnsi="Arial"/>
      <w:b w:val="0"/>
      <w:sz w:val="22"/>
      <w:szCs w:val="22"/>
    </w:rPr>
  </w:style>
  <w:style w:type="character" w:customStyle="1" w:styleId="ListLabel319">
    <w:name w:val="ListLabel 319"/>
    <w:qFormat/>
    <w:rPr>
      <w:rFonts w:eastAsia="Calibri" w:cs="Arial"/>
      <w:sz w:val="22"/>
      <w:szCs w:val="22"/>
    </w:rPr>
  </w:style>
  <w:style w:type="character" w:customStyle="1" w:styleId="ListLabel318">
    <w:name w:val="ListLabel 318"/>
    <w:qFormat/>
    <w:rPr>
      <w:rFonts w:ascii="Arial" w:hAnsi="Arial"/>
      <w:b w:val="0"/>
      <w:sz w:val="22"/>
      <w:szCs w:val="22"/>
    </w:rPr>
  </w:style>
  <w:style w:type="character" w:customStyle="1" w:styleId="ListLabel317">
    <w:name w:val="ListLabel 317"/>
    <w:qFormat/>
    <w:rPr>
      <w:rFonts w:eastAsia="Calibri" w:cs="Arial"/>
      <w:sz w:val="22"/>
      <w:szCs w:val="22"/>
    </w:rPr>
  </w:style>
  <w:style w:type="character" w:customStyle="1" w:styleId="ListLabel316">
    <w:name w:val="ListLabel 316"/>
    <w:qFormat/>
    <w:rPr>
      <w:rFonts w:ascii="Arial" w:hAnsi="Arial"/>
      <w:b w:val="0"/>
      <w:sz w:val="22"/>
      <w:szCs w:val="22"/>
    </w:rPr>
  </w:style>
  <w:style w:type="character" w:customStyle="1" w:styleId="ListLabel315">
    <w:name w:val="ListLabel 315"/>
    <w:qFormat/>
    <w:rPr>
      <w:rFonts w:eastAsia="Calibri" w:cs="Arial"/>
      <w:sz w:val="22"/>
      <w:szCs w:val="22"/>
    </w:rPr>
  </w:style>
  <w:style w:type="character" w:customStyle="1" w:styleId="ListLabel314">
    <w:name w:val="ListLabel 314"/>
    <w:qFormat/>
    <w:rPr>
      <w:rFonts w:ascii="Arial" w:hAnsi="Arial"/>
      <w:b/>
      <w:sz w:val="20"/>
      <w:szCs w:val="22"/>
    </w:rPr>
  </w:style>
  <w:style w:type="character" w:customStyle="1" w:styleId="ListLabel313">
    <w:name w:val="ListLabel 313"/>
    <w:qFormat/>
    <w:rPr>
      <w:rFonts w:eastAsia="Calibri" w:cs="Arial"/>
      <w:sz w:val="22"/>
      <w:szCs w:val="22"/>
    </w:rPr>
  </w:style>
  <w:style w:type="character" w:customStyle="1" w:styleId="ListLabel312">
    <w:name w:val="ListLabel 312"/>
    <w:qFormat/>
    <w:rPr>
      <w:rFonts w:ascii="Arial" w:eastAsia="Calibri" w:hAnsi="Arial" w:cs="Arial"/>
      <w:sz w:val="22"/>
      <w:szCs w:val="22"/>
    </w:rPr>
  </w:style>
  <w:style w:type="character" w:customStyle="1" w:styleId="ListLabel311">
    <w:name w:val="ListLabel 311"/>
    <w:qFormat/>
    <w:rPr>
      <w:rFonts w:cs="Wingdings"/>
    </w:rPr>
  </w:style>
  <w:style w:type="character" w:customStyle="1" w:styleId="ListLabel310">
    <w:name w:val="ListLabel 310"/>
    <w:qFormat/>
    <w:rPr>
      <w:rFonts w:cs="Courier New"/>
    </w:rPr>
  </w:style>
  <w:style w:type="character" w:customStyle="1" w:styleId="ListLabel309">
    <w:name w:val="ListLabel 309"/>
    <w:qFormat/>
    <w:rPr>
      <w:rFonts w:cs="Symbol"/>
    </w:rPr>
  </w:style>
  <w:style w:type="character" w:customStyle="1" w:styleId="ListLabel308">
    <w:name w:val="ListLabel 308"/>
    <w:qFormat/>
    <w:rPr>
      <w:rFonts w:cs="Wingdings"/>
    </w:rPr>
  </w:style>
  <w:style w:type="character" w:customStyle="1" w:styleId="ListLabel307">
    <w:name w:val="ListLabel 307"/>
    <w:qFormat/>
    <w:rPr>
      <w:rFonts w:cs="Courier New"/>
    </w:rPr>
  </w:style>
  <w:style w:type="character" w:customStyle="1" w:styleId="ListLabel306">
    <w:name w:val="ListLabel 306"/>
    <w:qFormat/>
    <w:rPr>
      <w:rFonts w:cs="Symbol"/>
    </w:rPr>
  </w:style>
  <w:style w:type="character" w:customStyle="1" w:styleId="ListLabel305">
    <w:name w:val="ListLabel 305"/>
    <w:qFormat/>
    <w:rPr>
      <w:rFonts w:cs="Wingdings"/>
    </w:rPr>
  </w:style>
  <w:style w:type="character" w:customStyle="1" w:styleId="ListLabel304">
    <w:name w:val="ListLabel 304"/>
    <w:qFormat/>
    <w:rPr>
      <w:rFonts w:cs="Courier New"/>
    </w:rPr>
  </w:style>
  <w:style w:type="character" w:customStyle="1" w:styleId="ListLabel303">
    <w:name w:val="ListLabel 303"/>
    <w:qFormat/>
    <w:rPr>
      <w:rFonts w:ascii="Arial" w:hAnsi="Arial" w:cs="Symbol"/>
    </w:rPr>
  </w:style>
  <w:style w:type="character" w:customStyle="1" w:styleId="ListLabel302">
    <w:name w:val="ListLabel 302"/>
    <w:qFormat/>
    <w:rPr>
      <w:rFonts w:ascii="Arial" w:eastAsia="Calibri" w:hAnsi="Arial" w:cs="Arial"/>
      <w:sz w:val="22"/>
      <w:szCs w:val="22"/>
    </w:rPr>
  </w:style>
  <w:style w:type="character" w:customStyle="1" w:styleId="ListLabel301">
    <w:name w:val="ListLabel 301"/>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300">
    <w:name w:val="ListLabel 300"/>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299">
    <w:name w:val="ListLabel 299"/>
    <w:qFormat/>
    <w:rPr>
      <w:rFonts w:cs="Wingdings"/>
    </w:rPr>
  </w:style>
  <w:style w:type="character" w:customStyle="1" w:styleId="ListLabel298">
    <w:name w:val="ListLabel 298"/>
    <w:qFormat/>
    <w:rPr>
      <w:rFonts w:cs="Courier New"/>
    </w:rPr>
  </w:style>
  <w:style w:type="character" w:customStyle="1" w:styleId="ListLabel297">
    <w:name w:val="ListLabel 297"/>
    <w:qFormat/>
    <w:rPr>
      <w:rFonts w:cs="Symbol"/>
    </w:rPr>
  </w:style>
  <w:style w:type="character" w:customStyle="1" w:styleId="ListLabel296">
    <w:name w:val="ListLabel 296"/>
    <w:qFormat/>
    <w:rPr>
      <w:rFonts w:cs="Wingdings"/>
    </w:rPr>
  </w:style>
  <w:style w:type="character" w:customStyle="1" w:styleId="ListLabel295">
    <w:name w:val="ListLabel 295"/>
    <w:qFormat/>
    <w:rPr>
      <w:rFonts w:cs="Courier New"/>
    </w:rPr>
  </w:style>
  <w:style w:type="character" w:customStyle="1" w:styleId="ListLabel294">
    <w:name w:val="ListLabel 294"/>
    <w:qFormat/>
    <w:rPr>
      <w:rFonts w:cs="Symbol"/>
    </w:rPr>
  </w:style>
  <w:style w:type="character" w:customStyle="1" w:styleId="ListLabel293">
    <w:name w:val="ListLabel 293"/>
    <w:qFormat/>
    <w:rPr>
      <w:rFonts w:cs="Wingdings"/>
    </w:rPr>
  </w:style>
  <w:style w:type="character" w:customStyle="1" w:styleId="ListLabel292">
    <w:name w:val="ListLabel 292"/>
    <w:qFormat/>
    <w:rPr>
      <w:rFonts w:cs="Courier New"/>
    </w:rPr>
  </w:style>
  <w:style w:type="character" w:customStyle="1" w:styleId="ListLabel291">
    <w:name w:val="ListLabel 291"/>
    <w:qFormat/>
    <w:rPr>
      <w:rFonts w:cs="Times New Roman"/>
    </w:rPr>
  </w:style>
  <w:style w:type="character" w:customStyle="1" w:styleId="ListLabel290">
    <w:name w:val="ListLabel 290"/>
    <w:qFormat/>
    <w:rPr>
      <w:rFonts w:cs="Times New Roman"/>
    </w:rPr>
  </w:style>
  <w:style w:type="character" w:customStyle="1" w:styleId="ListLabel289">
    <w:name w:val="ListLabel 289"/>
    <w:qFormat/>
    <w:rPr>
      <w:rFonts w:cs="Times New Roman"/>
    </w:rPr>
  </w:style>
  <w:style w:type="character" w:customStyle="1" w:styleId="ListLabel288">
    <w:name w:val="ListLabel 288"/>
    <w:qFormat/>
    <w:rPr>
      <w:rFonts w:cs="Times New Roman"/>
    </w:rPr>
  </w:style>
  <w:style w:type="character" w:customStyle="1" w:styleId="ListLabel287">
    <w:name w:val="ListLabel 287"/>
    <w:qFormat/>
    <w:rPr>
      <w:rFonts w:cs="Times New Roman"/>
    </w:rPr>
  </w:style>
  <w:style w:type="character" w:customStyle="1" w:styleId="ListLabel286">
    <w:name w:val="ListLabel 286"/>
    <w:qFormat/>
    <w:rPr>
      <w:rFonts w:cs="Times New Roman"/>
    </w:rPr>
  </w:style>
  <w:style w:type="character" w:customStyle="1" w:styleId="ListLabel285">
    <w:name w:val="ListLabel 285"/>
    <w:qFormat/>
    <w:rPr>
      <w:rFonts w:ascii="Arial" w:hAnsi="Arial" w:cs="Times New Roman"/>
      <w:b/>
      <w:sz w:val="20"/>
    </w:rPr>
  </w:style>
  <w:style w:type="character" w:customStyle="1" w:styleId="ListLabel284">
    <w:name w:val="ListLabel 284"/>
    <w:qFormat/>
    <w:rPr>
      <w:rFonts w:cs="Times New Roman"/>
      <w:b w:val="0"/>
      <w:bCs w:val="0"/>
    </w:rPr>
  </w:style>
  <w:style w:type="character" w:customStyle="1" w:styleId="ListLabel283">
    <w:name w:val="ListLabel 283"/>
    <w:qFormat/>
    <w:rPr>
      <w:rFonts w:cs="Times New Roman"/>
    </w:rPr>
  </w:style>
  <w:style w:type="character" w:customStyle="1" w:styleId="ListLabel282">
    <w:name w:val="ListLabel 282"/>
    <w:qFormat/>
    <w:rPr>
      <w:rFonts w:cs="Wingdings"/>
    </w:rPr>
  </w:style>
  <w:style w:type="character" w:customStyle="1" w:styleId="ListLabel281">
    <w:name w:val="ListLabel 281"/>
    <w:qFormat/>
    <w:rPr>
      <w:rFonts w:cs="Courier New"/>
    </w:rPr>
  </w:style>
  <w:style w:type="character" w:customStyle="1" w:styleId="ListLabel280">
    <w:name w:val="ListLabel 280"/>
    <w:qFormat/>
    <w:rPr>
      <w:rFonts w:cs="Symbol"/>
    </w:rPr>
  </w:style>
  <w:style w:type="character" w:customStyle="1" w:styleId="ListLabel279">
    <w:name w:val="ListLabel 279"/>
    <w:qFormat/>
    <w:rPr>
      <w:rFonts w:cs="Wingdings"/>
    </w:rPr>
  </w:style>
  <w:style w:type="character" w:customStyle="1" w:styleId="ListLabel278">
    <w:name w:val="ListLabel 278"/>
    <w:qFormat/>
    <w:rPr>
      <w:rFonts w:cs="Courier New"/>
    </w:rPr>
  </w:style>
  <w:style w:type="character" w:customStyle="1" w:styleId="ListLabel277">
    <w:name w:val="ListLabel 277"/>
    <w:qFormat/>
    <w:rPr>
      <w:rFonts w:cs="Symbol"/>
    </w:rPr>
  </w:style>
  <w:style w:type="character" w:customStyle="1" w:styleId="ListLabel276">
    <w:name w:val="ListLabel 276"/>
    <w:qFormat/>
    <w:rPr>
      <w:rFonts w:cs="Wingdings"/>
    </w:rPr>
  </w:style>
  <w:style w:type="character" w:customStyle="1" w:styleId="ListLabel275">
    <w:name w:val="ListLabel 275"/>
    <w:qFormat/>
    <w:rPr>
      <w:rFonts w:cs="Courier New"/>
    </w:rPr>
  </w:style>
  <w:style w:type="character" w:customStyle="1" w:styleId="ListLabel274">
    <w:name w:val="ListLabel 274"/>
    <w:qFormat/>
    <w:rPr>
      <w:rFonts w:ascii="Calibri" w:hAnsi="Calibri" w:cs="Symbol"/>
      <w:sz w:val="23"/>
    </w:rPr>
  </w:style>
  <w:style w:type="character" w:customStyle="1" w:styleId="ListLabel273">
    <w:name w:val="ListLabel 273"/>
    <w:qFormat/>
    <w:rPr>
      <w:rFonts w:cs="Wingdings"/>
    </w:rPr>
  </w:style>
  <w:style w:type="character" w:customStyle="1" w:styleId="ListLabel272">
    <w:name w:val="ListLabel 272"/>
    <w:qFormat/>
    <w:rPr>
      <w:rFonts w:cs="Courier New"/>
    </w:rPr>
  </w:style>
  <w:style w:type="character" w:customStyle="1" w:styleId="ListLabel271">
    <w:name w:val="ListLabel 271"/>
    <w:qFormat/>
    <w:rPr>
      <w:rFonts w:cs="Symbol"/>
    </w:rPr>
  </w:style>
  <w:style w:type="character" w:customStyle="1" w:styleId="ListLabel270">
    <w:name w:val="ListLabel 270"/>
    <w:qFormat/>
    <w:rPr>
      <w:rFonts w:cs="Wingdings"/>
    </w:rPr>
  </w:style>
  <w:style w:type="character" w:customStyle="1" w:styleId="ListLabel269">
    <w:name w:val="ListLabel 269"/>
    <w:qFormat/>
    <w:rPr>
      <w:rFonts w:cs="Courier New"/>
    </w:rPr>
  </w:style>
  <w:style w:type="character" w:customStyle="1" w:styleId="ListLabel268">
    <w:name w:val="ListLabel 268"/>
    <w:qFormat/>
    <w:rPr>
      <w:rFonts w:cs="Symbol"/>
    </w:rPr>
  </w:style>
  <w:style w:type="character" w:customStyle="1" w:styleId="ListLabel267">
    <w:name w:val="ListLabel 267"/>
    <w:qFormat/>
    <w:rPr>
      <w:rFonts w:cs="Wingdings"/>
    </w:rPr>
  </w:style>
  <w:style w:type="character" w:customStyle="1" w:styleId="ListLabel266">
    <w:name w:val="ListLabel 266"/>
    <w:qFormat/>
    <w:rPr>
      <w:rFonts w:cs="Courier New"/>
    </w:rPr>
  </w:style>
  <w:style w:type="character" w:customStyle="1" w:styleId="ListLabel265">
    <w:name w:val="ListLabel 265"/>
    <w:qFormat/>
    <w:rPr>
      <w:rFonts w:ascii="Arial" w:hAnsi="Arial" w:cs="Symbol"/>
      <w:sz w:val="19"/>
    </w:rPr>
  </w:style>
  <w:style w:type="character" w:customStyle="1" w:styleId="ListLabel264">
    <w:name w:val="ListLabel 264"/>
    <w:qFormat/>
    <w:rPr>
      <w:rFonts w:cs="Wingdings"/>
    </w:rPr>
  </w:style>
  <w:style w:type="character" w:customStyle="1" w:styleId="ListLabel263">
    <w:name w:val="ListLabel 263"/>
    <w:qFormat/>
    <w:rPr>
      <w:rFonts w:cs="Courier New"/>
    </w:rPr>
  </w:style>
  <w:style w:type="character" w:customStyle="1" w:styleId="ListLabel262">
    <w:name w:val="ListLabel 262"/>
    <w:qFormat/>
    <w:rPr>
      <w:rFonts w:cs="Symbol"/>
    </w:rPr>
  </w:style>
  <w:style w:type="character" w:customStyle="1" w:styleId="ListLabel261">
    <w:name w:val="ListLabel 261"/>
    <w:qFormat/>
    <w:rPr>
      <w:rFonts w:cs="Wingdings"/>
    </w:rPr>
  </w:style>
  <w:style w:type="character" w:customStyle="1" w:styleId="ListLabel260">
    <w:name w:val="ListLabel 260"/>
    <w:qFormat/>
    <w:rPr>
      <w:rFonts w:cs="Courier New"/>
    </w:rPr>
  </w:style>
  <w:style w:type="character" w:customStyle="1" w:styleId="ListLabel259">
    <w:name w:val="ListLabel 259"/>
    <w:qFormat/>
    <w:rPr>
      <w:rFonts w:cs="Symbol"/>
    </w:rPr>
  </w:style>
  <w:style w:type="character" w:customStyle="1" w:styleId="ListLabel258">
    <w:name w:val="ListLabel 258"/>
    <w:qFormat/>
    <w:rPr>
      <w:rFonts w:cs="Wingdings"/>
    </w:rPr>
  </w:style>
  <w:style w:type="character" w:customStyle="1" w:styleId="ListLabel257">
    <w:name w:val="ListLabel 257"/>
    <w:qFormat/>
    <w:rPr>
      <w:rFonts w:cs="Courier New"/>
    </w:rPr>
  </w:style>
  <w:style w:type="character" w:customStyle="1" w:styleId="ListLabel256">
    <w:name w:val="ListLabel 256"/>
    <w:qFormat/>
    <w:rPr>
      <w:rFonts w:ascii="Arial" w:hAnsi="Arial" w:cs="Symbol"/>
    </w:rPr>
  </w:style>
  <w:style w:type="character" w:customStyle="1" w:styleId="ListLabel255">
    <w:name w:val="ListLabel 255"/>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254">
    <w:name w:val="ListLabel 254"/>
    <w:qFormat/>
    <w:rPr>
      <w:rFonts w:eastAsia="Calibri" w:cs="Arial"/>
      <w:sz w:val="22"/>
      <w:szCs w:val="22"/>
    </w:rPr>
  </w:style>
  <w:style w:type="character" w:customStyle="1" w:styleId="ListLabel253">
    <w:name w:val="ListLabel 253"/>
    <w:qFormat/>
    <w:rPr>
      <w:rFonts w:ascii="Arial" w:hAnsi="Arial"/>
      <w:strike w:val="0"/>
      <w:dstrike w:val="0"/>
      <w:color w:val="00000A"/>
    </w:rPr>
  </w:style>
  <w:style w:type="character" w:customStyle="1" w:styleId="ListLabel252">
    <w:name w:val="ListLabel 252"/>
    <w:qFormat/>
    <w:rPr>
      <w:rFonts w:eastAsia="Calibri" w:cs="Arial"/>
      <w:sz w:val="22"/>
      <w:szCs w:val="22"/>
    </w:rPr>
  </w:style>
  <w:style w:type="character" w:customStyle="1" w:styleId="ListLabel251">
    <w:name w:val="ListLabel 251"/>
    <w:qFormat/>
    <w:rPr>
      <w:rFonts w:ascii="Arial" w:eastAsia="Arial" w:hAnsi="Arial" w:cs="Arial"/>
      <w:b/>
      <w:bCs w:val="0"/>
      <w:i w:val="0"/>
      <w:iCs w:val="0"/>
      <w:caps w:val="0"/>
      <w:smallCaps w:val="0"/>
      <w:strike w:val="0"/>
      <w:dstrike w:val="0"/>
      <w:color w:val="000000"/>
      <w:spacing w:val="0"/>
      <w:w w:val="100"/>
      <w:sz w:val="22"/>
      <w:szCs w:val="22"/>
      <w:u w:val="none"/>
      <w:lang w:val="pl-PL" w:eastAsia="pl-PL" w:bidi="pl-PL"/>
    </w:rPr>
  </w:style>
  <w:style w:type="character" w:customStyle="1" w:styleId="ListLabel250">
    <w:name w:val="ListLabel 250"/>
    <w:qFormat/>
    <w:rPr>
      <w:rFonts w:cs="Times New Roman"/>
    </w:rPr>
  </w:style>
  <w:style w:type="character" w:customStyle="1" w:styleId="ListLabel249">
    <w:name w:val="ListLabel 249"/>
    <w:qFormat/>
    <w:rPr>
      <w:rFonts w:cs="Times New Roman"/>
    </w:rPr>
  </w:style>
  <w:style w:type="character" w:customStyle="1" w:styleId="ListLabel248">
    <w:name w:val="ListLabel 248"/>
    <w:qFormat/>
    <w:rPr>
      <w:rFonts w:cs="Times New Roman"/>
    </w:rPr>
  </w:style>
  <w:style w:type="character" w:customStyle="1" w:styleId="ListLabel247">
    <w:name w:val="ListLabel 247"/>
    <w:qFormat/>
    <w:rPr>
      <w:rFonts w:cs="Times New Roman"/>
    </w:rPr>
  </w:style>
  <w:style w:type="character" w:customStyle="1" w:styleId="ListLabel246">
    <w:name w:val="ListLabel 246"/>
    <w:qFormat/>
    <w:rPr>
      <w:rFonts w:ascii="Arial" w:hAnsi="Arial"/>
      <w:b w:val="0"/>
      <w:bCs w:val="0"/>
      <w:i w:val="0"/>
      <w:iCs w:val="0"/>
    </w:rPr>
  </w:style>
  <w:style w:type="character" w:customStyle="1" w:styleId="ListLabel245">
    <w:name w:val="ListLabel 245"/>
    <w:qFormat/>
    <w:rPr>
      <w:rFonts w:cs="Times New Roman"/>
    </w:rPr>
  </w:style>
  <w:style w:type="character" w:customStyle="1" w:styleId="ListLabel244">
    <w:name w:val="ListLabel 244"/>
    <w:qFormat/>
    <w:rPr>
      <w:rFonts w:cs="Times New Roman"/>
      <w:b w:val="0"/>
      <w:bCs w:val="0"/>
      <w:color w:val="00000A"/>
    </w:rPr>
  </w:style>
  <w:style w:type="character" w:customStyle="1" w:styleId="ListLabel243">
    <w:name w:val="ListLabel 243"/>
    <w:qFormat/>
    <w:rPr>
      <w:rFonts w:cs="Times New Roman"/>
      <w:color w:val="00000A"/>
    </w:rPr>
  </w:style>
  <w:style w:type="character" w:customStyle="1" w:styleId="ListLabel242">
    <w:name w:val="ListLabel 242"/>
    <w:qFormat/>
    <w:rPr>
      <w:rFonts w:cs="Times New Roman"/>
    </w:rPr>
  </w:style>
  <w:style w:type="character" w:customStyle="1" w:styleId="ListLabel241">
    <w:name w:val="ListLabel 241"/>
    <w:qFormat/>
    <w:rPr>
      <w:rFonts w:cs="Times New Roman"/>
    </w:rPr>
  </w:style>
  <w:style w:type="character" w:customStyle="1" w:styleId="ListLabel240">
    <w:name w:val="ListLabel 240"/>
    <w:qFormat/>
    <w:rPr>
      <w:rFonts w:cs="Times New Roman"/>
    </w:rPr>
  </w:style>
  <w:style w:type="character" w:customStyle="1" w:styleId="ListLabel239">
    <w:name w:val="ListLabel 239"/>
    <w:qFormat/>
    <w:rPr>
      <w:rFonts w:cs="Times New Roman"/>
    </w:rPr>
  </w:style>
  <w:style w:type="character" w:customStyle="1" w:styleId="ListLabel238">
    <w:name w:val="ListLabel 238"/>
    <w:qFormat/>
    <w:rPr>
      <w:rFonts w:eastAsia="Times New Roman" w:cs="Times New Roman"/>
      <w:b w:val="0"/>
      <w:bCs w:val="0"/>
      <w:i w:val="0"/>
      <w:iCs w:val="0"/>
    </w:rPr>
  </w:style>
  <w:style w:type="character" w:customStyle="1" w:styleId="ListLabel237">
    <w:name w:val="ListLabel 237"/>
    <w:qFormat/>
    <w:rPr>
      <w:rFonts w:cs="Times New Roman"/>
    </w:rPr>
  </w:style>
  <w:style w:type="character" w:customStyle="1" w:styleId="ListLabel236">
    <w:name w:val="ListLabel 236"/>
    <w:qFormat/>
    <w:rPr>
      <w:rFonts w:cs="Times New Roman"/>
      <w:b w:val="0"/>
      <w:bCs w:val="0"/>
      <w:color w:val="00000A"/>
    </w:rPr>
  </w:style>
  <w:style w:type="character" w:customStyle="1" w:styleId="ListLabel235">
    <w:name w:val="ListLabel 235"/>
    <w:qFormat/>
    <w:rPr>
      <w:rFonts w:ascii="Arial" w:hAnsi="Arial" w:cs="Times New Roman"/>
      <w:color w:val="00000A"/>
    </w:rPr>
  </w:style>
  <w:style w:type="character" w:customStyle="1" w:styleId="ListLabel234">
    <w:name w:val="ListLabel 234"/>
    <w:qFormat/>
    <w:rPr>
      <w:rFonts w:ascii="Arial" w:eastAsia="Times New Roman" w:hAnsi="Arial" w:cs="Arial"/>
    </w:rPr>
  </w:style>
  <w:style w:type="character" w:customStyle="1" w:styleId="ListLabel233">
    <w:name w:val="ListLabel 233"/>
    <w:qFormat/>
    <w:rPr>
      <w:rFonts w:ascii="Arial" w:eastAsia="Times New Roman" w:hAnsi="Arial" w:cs="Arial"/>
      <w:b w:val="0"/>
      <w:bCs w:val="0"/>
      <w:i w:val="0"/>
      <w:iCs w:val="0"/>
      <w:caps w:val="0"/>
      <w:smallCaps w:val="0"/>
      <w:strike w:val="0"/>
      <w:dstrike w:val="0"/>
      <w:color w:val="000000"/>
      <w:spacing w:val="0"/>
      <w:w w:val="100"/>
      <w:sz w:val="22"/>
      <w:szCs w:val="22"/>
      <w:u w:val="none"/>
    </w:rPr>
  </w:style>
  <w:style w:type="character" w:customStyle="1" w:styleId="ListLabel232">
    <w:name w:val="ListLabel 232"/>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31">
    <w:name w:val="ListLabel 231"/>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30">
    <w:name w:val="ListLabel 230"/>
    <w:qFormat/>
    <w:rPr>
      <w:rFonts w:eastAsia="Times New Roman" w:cs="Arial"/>
      <w:b w:val="0"/>
      <w:bCs w:val="0"/>
      <w:i w:val="0"/>
      <w:iCs w:val="0"/>
      <w:caps w:val="0"/>
      <w:smallCaps w:val="0"/>
      <w:strike w:val="0"/>
      <w:dstrike w:val="0"/>
      <w:color w:val="000000"/>
      <w:spacing w:val="0"/>
      <w:w w:val="100"/>
      <w:sz w:val="22"/>
      <w:szCs w:val="22"/>
      <w:u w:val="none"/>
    </w:rPr>
  </w:style>
  <w:style w:type="character" w:customStyle="1" w:styleId="ListLabel229">
    <w:name w:val="ListLabel 22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28">
    <w:name w:val="ListLabel 228"/>
    <w:qFormat/>
    <w:rPr>
      <w:rFonts w:eastAsia="Times New Roman" w:cs="Times New Roman"/>
      <w:b w:val="0"/>
      <w:bCs w:val="0"/>
      <w:i w:val="0"/>
      <w:iCs w:val="0"/>
      <w:caps w:val="0"/>
      <w:smallCaps w:val="0"/>
      <w:strike w:val="0"/>
      <w:dstrike w:val="0"/>
      <w:color w:val="000000"/>
      <w:spacing w:val="0"/>
      <w:w w:val="100"/>
      <w:sz w:val="24"/>
      <w:szCs w:val="24"/>
      <w:u w:val="none"/>
    </w:rPr>
  </w:style>
  <w:style w:type="character" w:customStyle="1" w:styleId="ListLabel227">
    <w:name w:val="ListLabel 22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26">
    <w:name w:val="ListLabel 226"/>
    <w:qFormat/>
    <w:rPr>
      <w:rFonts w:ascii="Arial" w:hAnsi="Arial"/>
      <w:color w:val="00000A"/>
    </w:rPr>
  </w:style>
  <w:style w:type="character" w:customStyle="1" w:styleId="ListLabel225">
    <w:name w:val="ListLabel 225"/>
    <w:qFormat/>
    <w:rPr>
      <w:rFonts w:cs="Wingdings"/>
    </w:rPr>
  </w:style>
  <w:style w:type="character" w:customStyle="1" w:styleId="ListLabel224">
    <w:name w:val="ListLabel 224"/>
    <w:qFormat/>
    <w:rPr>
      <w:rFonts w:cs="Courier New"/>
    </w:rPr>
  </w:style>
  <w:style w:type="character" w:customStyle="1" w:styleId="ListLabel223">
    <w:name w:val="ListLabel 223"/>
    <w:qFormat/>
    <w:rPr>
      <w:rFonts w:cs="Symbol"/>
    </w:rPr>
  </w:style>
  <w:style w:type="character" w:customStyle="1" w:styleId="ListLabel222">
    <w:name w:val="ListLabel 222"/>
    <w:qFormat/>
    <w:rPr>
      <w:rFonts w:cs="Wingdings"/>
    </w:rPr>
  </w:style>
  <w:style w:type="character" w:customStyle="1" w:styleId="ListLabel221">
    <w:name w:val="ListLabel 221"/>
    <w:qFormat/>
    <w:rPr>
      <w:rFonts w:cs="Courier New"/>
    </w:rPr>
  </w:style>
  <w:style w:type="character" w:customStyle="1" w:styleId="ListLabel220">
    <w:name w:val="ListLabel 220"/>
    <w:qFormat/>
    <w:rPr>
      <w:rFonts w:cs="Symbol"/>
    </w:rPr>
  </w:style>
  <w:style w:type="character" w:customStyle="1" w:styleId="ListLabel219">
    <w:name w:val="ListLabel 219"/>
    <w:qFormat/>
    <w:rPr>
      <w:rFonts w:cs="Wingdings"/>
    </w:rPr>
  </w:style>
  <w:style w:type="character" w:customStyle="1" w:styleId="ListLabel218">
    <w:name w:val="ListLabel 218"/>
    <w:qFormat/>
    <w:rPr>
      <w:rFonts w:cs="Courier New"/>
    </w:rPr>
  </w:style>
  <w:style w:type="character" w:customStyle="1" w:styleId="ListLabel217">
    <w:name w:val="ListLabel 217"/>
    <w:qFormat/>
    <w:rPr>
      <w:rFonts w:ascii="Arial" w:hAnsi="Arial" w:cs="Symbol"/>
      <w:b/>
    </w:rPr>
  </w:style>
  <w:style w:type="character" w:customStyle="1" w:styleId="ListLabel216">
    <w:name w:val="ListLabel 216"/>
    <w:qFormat/>
    <w:rPr>
      <w:rFonts w:cs="Wingdings"/>
    </w:rPr>
  </w:style>
  <w:style w:type="character" w:customStyle="1" w:styleId="ListLabel215">
    <w:name w:val="ListLabel 215"/>
    <w:qFormat/>
    <w:rPr>
      <w:rFonts w:cs="Courier New"/>
    </w:rPr>
  </w:style>
  <w:style w:type="character" w:customStyle="1" w:styleId="ListLabel214">
    <w:name w:val="ListLabel 214"/>
    <w:qFormat/>
    <w:rPr>
      <w:rFonts w:cs="Symbol"/>
    </w:rPr>
  </w:style>
  <w:style w:type="character" w:customStyle="1" w:styleId="ListLabel213">
    <w:name w:val="ListLabel 213"/>
    <w:qFormat/>
    <w:rPr>
      <w:rFonts w:cs="Wingdings"/>
    </w:rPr>
  </w:style>
  <w:style w:type="character" w:customStyle="1" w:styleId="ListLabel212">
    <w:name w:val="ListLabel 212"/>
    <w:qFormat/>
    <w:rPr>
      <w:rFonts w:cs="Courier New"/>
    </w:rPr>
  </w:style>
  <w:style w:type="character" w:customStyle="1" w:styleId="ListLabel211">
    <w:name w:val="ListLabel 211"/>
    <w:qFormat/>
    <w:rPr>
      <w:rFonts w:cs="Symbol"/>
    </w:rPr>
  </w:style>
  <w:style w:type="character" w:customStyle="1" w:styleId="ListLabel210">
    <w:name w:val="ListLabel 210"/>
    <w:qFormat/>
    <w:rPr>
      <w:rFonts w:cs="Wingdings"/>
    </w:rPr>
  </w:style>
  <w:style w:type="character" w:customStyle="1" w:styleId="ListLabel209">
    <w:name w:val="ListLabel 209"/>
    <w:qFormat/>
    <w:rPr>
      <w:rFonts w:cs="Courier New"/>
    </w:rPr>
  </w:style>
  <w:style w:type="character" w:customStyle="1" w:styleId="ListLabel208">
    <w:name w:val="ListLabel 208"/>
    <w:qFormat/>
    <w:rPr>
      <w:rFonts w:ascii="Arial" w:hAnsi="Arial" w:cs="Symbol"/>
    </w:rPr>
  </w:style>
  <w:style w:type="character" w:customStyle="1" w:styleId="ListLabel207">
    <w:name w:val="ListLabel 207"/>
    <w:qFormat/>
    <w:rPr>
      <w:rFonts w:ascii="Arial" w:eastAsia="Calibri" w:hAnsi="Arial" w:cs="Arial"/>
      <w:sz w:val="22"/>
      <w:szCs w:val="22"/>
    </w:rPr>
  </w:style>
  <w:style w:type="character" w:customStyle="1" w:styleId="ListLabel206">
    <w:name w:val="ListLabel 206"/>
    <w:qFormat/>
    <w:rPr>
      <w:rFonts w:cs="Wingdings"/>
    </w:rPr>
  </w:style>
  <w:style w:type="character" w:customStyle="1" w:styleId="ListLabel205">
    <w:name w:val="ListLabel 205"/>
    <w:qFormat/>
    <w:rPr>
      <w:rFonts w:cs="Courier New"/>
    </w:rPr>
  </w:style>
  <w:style w:type="character" w:customStyle="1" w:styleId="ListLabel204">
    <w:name w:val="ListLabel 204"/>
    <w:qFormat/>
    <w:rPr>
      <w:rFonts w:cs="Symbol"/>
    </w:rPr>
  </w:style>
  <w:style w:type="character" w:customStyle="1" w:styleId="ListLabel203">
    <w:name w:val="ListLabel 203"/>
    <w:qFormat/>
    <w:rPr>
      <w:rFonts w:cs="Wingdings"/>
    </w:rPr>
  </w:style>
  <w:style w:type="character" w:customStyle="1" w:styleId="ListLabel202">
    <w:name w:val="ListLabel 202"/>
    <w:qFormat/>
    <w:rPr>
      <w:rFonts w:cs="Courier New"/>
    </w:rPr>
  </w:style>
  <w:style w:type="character" w:customStyle="1" w:styleId="ListLabel201">
    <w:name w:val="ListLabel 201"/>
    <w:qFormat/>
    <w:rPr>
      <w:rFonts w:cs="Symbol"/>
    </w:rPr>
  </w:style>
  <w:style w:type="character" w:customStyle="1" w:styleId="ListLabel200">
    <w:name w:val="ListLabel 200"/>
    <w:qFormat/>
    <w:rPr>
      <w:rFonts w:cs="Wingdings"/>
    </w:rPr>
  </w:style>
  <w:style w:type="character" w:customStyle="1" w:styleId="ListLabel199">
    <w:name w:val="ListLabel 199"/>
    <w:qFormat/>
    <w:rPr>
      <w:rFonts w:cs="Courier New"/>
    </w:rPr>
  </w:style>
  <w:style w:type="character" w:customStyle="1" w:styleId="ListLabel198">
    <w:name w:val="ListLabel 198"/>
    <w:qFormat/>
    <w:rPr>
      <w:rFonts w:ascii="Arial" w:hAnsi="Arial" w:cs="Symbol"/>
    </w:rPr>
  </w:style>
  <w:style w:type="character" w:customStyle="1" w:styleId="ListLabel197">
    <w:name w:val="ListLabel 197"/>
    <w:qFormat/>
    <w:rPr>
      <w:rFonts w:ascii="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96">
    <w:name w:val="ListLabel 196"/>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95">
    <w:name w:val="ListLabel 195"/>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94">
    <w:name w:val="ListLabel 194"/>
    <w:qFormat/>
    <w:rPr>
      <w:rFonts w:ascii="Arial" w:eastAsia="Arial" w:hAnsi="Arial" w:cs="Arial"/>
      <w:b/>
      <w:bCs/>
      <w:i w:val="0"/>
      <w:iCs w:val="0"/>
      <w:caps w:val="0"/>
      <w:smallCaps w:val="0"/>
      <w:strike w:val="0"/>
      <w:dstrike w:val="0"/>
      <w:color w:val="00000A"/>
      <w:spacing w:val="0"/>
      <w:w w:val="100"/>
      <w:sz w:val="22"/>
      <w:szCs w:val="22"/>
      <w:u w:val="none"/>
      <w:lang w:val="pl-PL" w:eastAsia="pl-PL" w:bidi="pl-PL"/>
    </w:rPr>
  </w:style>
  <w:style w:type="character" w:customStyle="1" w:styleId="ListLabel193">
    <w:name w:val="ListLabel 193"/>
    <w:qFormat/>
    <w:rPr>
      <w:rFonts w:ascii="Arial" w:eastAsia="Arial" w:hAnsi="Arial" w:cs="Arial"/>
      <w:b/>
      <w:bCs/>
      <w:i w:val="0"/>
      <w:iCs w:val="0"/>
      <w:caps w:val="0"/>
      <w:smallCaps w:val="0"/>
      <w:strike w:val="0"/>
      <w:dstrike w:val="0"/>
      <w:color w:val="000000"/>
      <w:spacing w:val="0"/>
      <w:w w:val="100"/>
      <w:sz w:val="20"/>
      <w:szCs w:val="20"/>
      <w:u w:val="none"/>
      <w:lang w:val="pl-PL" w:eastAsia="pl-PL" w:bidi="pl-PL"/>
    </w:rPr>
  </w:style>
  <w:style w:type="character" w:customStyle="1" w:styleId="ListLabel192">
    <w:name w:val="ListLabel 192"/>
    <w:qFormat/>
    <w:rPr>
      <w:rFonts w:cs="Wingdings"/>
    </w:rPr>
  </w:style>
  <w:style w:type="character" w:customStyle="1" w:styleId="ListLabel191">
    <w:name w:val="ListLabel 191"/>
    <w:qFormat/>
    <w:rPr>
      <w:rFonts w:cs="Courier New"/>
    </w:rPr>
  </w:style>
  <w:style w:type="character" w:customStyle="1" w:styleId="ListLabel190">
    <w:name w:val="ListLabel 190"/>
    <w:qFormat/>
    <w:rPr>
      <w:rFonts w:cs="Symbol"/>
    </w:rPr>
  </w:style>
  <w:style w:type="character" w:customStyle="1" w:styleId="ListLabel189">
    <w:name w:val="ListLabel 189"/>
    <w:qFormat/>
    <w:rPr>
      <w:rFonts w:cs="Wingdings"/>
    </w:rPr>
  </w:style>
  <w:style w:type="character" w:customStyle="1" w:styleId="ListLabel188">
    <w:name w:val="ListLabel 188"/>
    <w:qFormat/>
    <w:rPr>
      <w:rFonts w:cs="Courier New"/>
    </w:rPr>
  </w:style>
  <w:style w:type="character" w:customStyle="1" w:styleId="ListLabel187">
    <w:name w:val="ListLabel 187"/>
    <w:qFormat/>
    <w:rPr>
      <w:rFonts w:cs="Symbol"/>
    </w:rPr>
  </w:style>
  <w:style w:type="character" w:customStyle="1" w:styleId="ListLabel186">
    <w:name w:val="ListLabel 186"/>
    <w:qFormat/>
    <w:rPr>
      <w:rFonts w:cs="Wingdings"/>
    </w:rPr>
  </w:style>
  <w:style w:type="character" w:customStyle="1" w:styleId="ListLabel185">
    <w:name w:val="ListLabel 185"/>
    <w:qFormat/>
    <w:rPr>
      <w:rFonts w:cs="Courier New"/>
    </w:rPr>
  </w:style>
  <w:style w:type="character" w:customStyle="1" w:styleId="ListLabel184">
    <w:name w:val="ListLabel 184"/>
    <w:qFormat/>
    <w:rPr>
      <w:rFonts w:ascii="Arial" w:hAnsi="Arial" w:cs="Symbol"/>
      <w:sz w:val="20"/>
    </w:rPr>
  </w:style>
  <w:style w:type="character" w:customStyle="1" w:styleId="ListLabel183">
    <w:name w:val="ListLabel 183"/>
    <w:qFormat/>
    <w:rPr>
      <w:rFonts w:cs="Wingdings"/>
    </w:rPr>
  </w:style>
  <w:style w:type="character" w:customStyle="1" w:styleId="ListLabel182">
    <w:name w:val="ListLabel 182"/>
    <w:qFormat/>
    <w:rPr>
      <w:rFonts w:cs="Courier New"/>
    </w:rPr>
  </w:style>
  <w:style w:type="character" w:customStyle="1" w:styleId="ListLabel181">
    <w:name w:val="ListLabel 181"/>
    <w:qFormat/>
    <w:rPr>
      <w:rFonts w:cs="Symbol"/>
    </w:rPr>
  </w:style>
  <w:style w:type="character" w:customStyle="1" w:styleId="ListLabel180">
    <w:name w:val="ListLabel 180"/>
    <w:qFormat/>
    <w:rPr>
      <w:rFonts w:cs="Wingdings"/>
    </w:rPr>
  </w:style>
  <w:style w:type="character" w:customStyle="1" w:styleId="ListLabel179">
    <w:name w:val="ListLabel 179"/>
    <w:qFormat/>
    <w:rPr>
      <w:rFonts w:cs="Courier New"/>
    </w:rPr>
  </w:style>
  <w:style w:type="character" w:customStyle="1" w:styleId="ListLabel178">
    <w:name w:val="ListLabel 178"/>
    <w:qFormat/>
    <w:rPr>
      <w:rFonts w:cs="Symbol"/>
    </w:rPr>
  </w:style>
  <w:style w:type="character" w:customStyle="1" w:styleId="ListLabel177">
    <w:name w:val="ListLabel 177"/>
    <w:qFormat/>
    <w:rPr>
      <w:rFonts w:cs="Wingdings"/>
    </w:rPr>
  </w:style>
  <w:style w:type="character" w:customStyle="1" w:styleId="ListLabel176">
    <w:name w:val="ListLabel 176"/>
    <w:qFormat/>
    <w:rPr>
      <w:rFonts w:cs="Courier New"/>
    </w:rPr>
  </w:style>
  <w:style w:type="character" w:customStyle="1" w:styleId="ListLabel175">
    <w:name w:val="ListLabel 175"/>
    <w:qFormat/>
    <w:rPr>
      <w:rFonts w:ascii="Arial" w:hAnsi="Arial" w:cs="Symbol"/>
    </w:rPr>
  </w:style>
  <w:style w:type="character" w:customStyle="1" w:styleId="ListLabel174">
    <w:name w:val="ListLabel 174"/>
    <w:qFormat/>
    <w:rPr>
      <w:i w:val="0"/>
    </w:rPr>
  </w:style>
  <w:style w:type="character" w:customStyle="1" w:styleId="ListLabel173">
    <w:name w:val="ListLabel 173"/>
    <w:qFormat/>
    <w:rPr>
      <w:rFonts w:cs="Times New Roman"/>
    </w:rPr>
  </w:style>
  <w:style w:type="character" w:customStyle="1" w:styleId="ListLabel172">
    <w:name w:val="ListLabel 172"/>
    <w:qFormat/>
    <w:rPr>
      <w:rFonts w:eastAsia="Times New Roman" w:cs="Times New Roman"/>
      <w:b w:val="0"/>
      <w:i w:val="0"/>
      <w:strike w:val="0"/>
      <w:dstrike w:val="0"/>
      <w:color w:val="00000A"/>
    </w:rPr>
  </w:style>
  <w:style w:type="character" w:customStyle="1" w:styleId="ListLabel171">
    <w:name w:val="ListLabel 171"/>
    <w:qFormat/>
    <w:rPr>
      <w:rFonts w:ascii="Arial" w:eastAsia="Times New Roman" w:hAnsi="Arial" w:cs="Arial"/>
      <w:b w:val="0"/>
      <w:i w:val="0"/>
      <w:strike w:val="0"/>
      <w:dstrike w:val="0"/>
      <w:color w:val="00000A"/>
      <w:sz w:val="22"/>
      <w:szCs w:val="22"/>
    </w:rPr>
  </w:style>
  <w:style w:type="character" w:customStyle="1" w:styleId="ListLabel170">
    <w:name w:val="ListLabel 170"/>
    <w:qFormat/>
    <w:rPr>
      <w:rFonts w:eastAsia="Times New Roman" w:cs="Times New Roman"/>
      <w:b w:val="0"/>
      <w:i w:val="0"/>
      <w:strike w:val="0"/>
      <w:dstrike w:val="0"/>
      <w:color w:val="00000A"/>
      <w:sz w:val="22"/>
      <w:szCs w:val="22"/>
    </w:rPr>
  </w:style>
  <w:style w:type="character" w:customStyle="1" w:styleId="ListLabel169">
    <w:name w:val="ListLabel 169"/>
    <w:qFormat/>
    <w:rPr>
      <w:strike w:val="0"/>
      <w:dstrike w:val="0"/>
    </w:rPr>
  </w:style>
  <w:style w:type="character" w:customStyle="1" w:styleId="ListLabel168">
    <w:name w:val="ListLabel 168"/>
    <w:qFormat/>
    <w:rPr>
      <w:rFonts w:cs="Wingdings"/>
    </w:rPr>
  </w:style>
  <w:style w:type="character" w:customStyle="1" w:styleId="ListLabel167">
    <w:name w:val="ListLabel 167"/>
    <w:qFormat/>
    <w:rPr>
      <w:rFonts w:cs="Courier New"/>
    </w:rPr>
  </w:style>
  <w:style w:type="character" w:customStyle="1" w:styleId="ListLabel166">
    <w:name w:val="ListLabel 166"/>
    <w:qFormat/>
    <w:rPr>
      <w:rFonts w:cs="Symbol"/>
    </w:rPr>
  </w:style>
  <w:style w:type="character" w:customStyle="1" w:styleId="ListLabel165">
    <w:name w:val="ListLabel 165"/>
    <w:qFormat/>
    <w:rPr>
      <w:rFonts w:cs="Wingdings"/>
    </w:rPr>
  </w:style>
  <w:style w:type="character" w:customStyle="1" w:styleId="ListLabel164">
    <w:name w:val="ListLabel 164"/>
    <w:qFormat/>
    <w:rPr>
      <w:rFonts w:cs="Courier New"/>
    </w:rPr>
  </w:style>
  <w:style w:type="character" w:customStyle="1" w:styleId="ListLabel163">
    <w:name w:val="ListLabel 163"/>
    <w:qFormat/>
    <w:rPr>
      <w:rFonts w:cs="Symbol"/>
    </w:rPr>
  </w:style>
  <w:style w:type="character" w:customStyle="1" w:styleId="ListLabel162">
    <w:name w:val="ListLabel 162"/>
    <w:qFormat/>
    <w:rPr>
      <w:rFonts w:cs="Wingdings"/>
    </w:rPr>
  </w:style>
  <w:style w:type="character" w:customStyle="1" w:styleId="ListLabel161">
    <w:name w:val="ListLabel 161"/>
    <w:qFormat/>
    <w:rPr>
      <w:rFonts w:cs="Courier New"/>
    </w:rPr>
  </w:style>
  <w:style w:type="character" w:customStyle="1" w:styleId="ListLabel160">
    <w:name w:val="ListLabel 160"/>
    <w:qFormat/>
    <w:rPr>
      <w:rFonts w:ascii="Arial" w:hAnsi="Arial" w:cs="Symbol"/>
      <w:sz w:val="18"/>
      <w:szCs w:val="20"/>
    </w:rPr>
  </w:style>
  <w:style w:type="character" w:customStyle="1" w:styleId="ListLabel159">
    <w:name w:val="ListLabel 159"/>
    <w:qFormat/>
    <w:rPr>
      <w:b w:val="0"/>
      <w:i w:val="0"/>
    </w:rPr>
  </w:style>
  <w:style w:type="character" w:customStyle="1" w:styleId="ListLabel158">
    <w:name w:val="ListLabel 158"/>
    <w:qFormat/>
    <w:rPr>
      <w:rFonts w:ascii="Arial" w:hAnsi="Arial"/>
      <w:b/>
      <w:i w:val="0"/>
      <w:sz w:val="21"/>
      <w:szCs w:val="20"/>
      <w:u w:val="none"/>
    </w:rPr>
  </w:style>
  <w:style w:type="character" w:customStyle="1" w:styleId="ListLabel157">
    <w:name w:val="ListLabel 157"/>
    <w:qFormat/>
    <w:rPr>
      <w:rFonts w:eastAsia="Times New Roman" w:cs="Times New Roman"/>
      <w:color w:val="00000A"/>
    </w:rPr>
  </w:style>
  <w:style w:type="character" w:customStyle="1" w:styleId="ListLabel156">
    <w:name w:val="ListLabel 156"/>
    <w:qFormat/>
    <w:rPr>
      <w:rFonts w:eastAsia="Times New Roman" w:cs="Times New Roman"/>
    </w:rPr>
  </w:style>
  <w:style w:type="character" w:customStyle="1" w:styleId="ListLabel155">
    <w:name w:val="ListLabel 155"/>
    <w:qFormat/>
    <w:rPr>
      <w:rFonts w:ascii="Times New Roman" w:eastAsia="Times New Roman" w:hAnsi="Times New Roman" w:cs="Times New Roman"/>
      <w:color w:val="0000FF"/>
      <w:sz w:val="16"/>
      <w:szCs w:val="16"/>
      <w:u w:val="single"/>
      <w:lang w:eastAsia="pl-PL"/>
    </w:rPr>
  </w:style>
  <w:style w:type="character" w:customStyle="1" w:styleId="ListLabel154">
    <w:name w:val="ListLabel 154"/>
    <w:qFormat/>
    <w:rPr>
      <w:rFonts w:ascii="Arial" w:eastAsia="Calibri" w:hAnsi="Arial" w:cs="Arial"/>
      <w:color w:val="0000FF"/>
      <w:sz w:val="19"/>
      <w:szCs w:val="19"/>
      <w:u w:val="single"/>
    </w:rPr>
  </w:style>
  <w:style w:type="character" w:customStyle="1" w:styleId="ListLabel153">
    <w:name w:val="ListLabel 153"/>
    <w:qFormat/>
    <w:rPr>
      <w:rFonts w:ascii="Arial" w:eastAsia="Calibri" w:hAnsi="Arial" w:cs="Arial"/>
      <w:b/>
      <w:bCs/>
      <w:color w:val="0000FF"/>
      <w:u w:val="single"/>
    </w:rPr>
  </w:style>
  <w:style w:type="character" w:customStyle="1" w:styleId="ListLabel152">
    <w:name w:val="ListLabel 152"/>
    <w:qFormat/>
    <w:rPr>
      <w:rFonts w:ascii="Arial" w:eastAsia="Calibri" w:hAnsi="Arial" w:cs="Arial"/>
      <w:color w:val="0000FF"/>
      <w:u w:val="single"/>
    </w:rPr>
  </w:style>
  <w:style w:type="character" w:customStyle="1" w:styleId="ListLabel151">
    <w:name w:val="ListLabel 151"/>
    <w:qFormat/>
    <w:rPr>
      <w:rFonts w:ascii="Arial" w:eastAsia="Calibri" w:hAnsi="Arial" w:cs="Arial"/>
      <w:color w:val="000000"/>
      <w:u w:val="single"/>
    </w:rPr>
  </w:style>
  <w:style w:type="character" w:customStyle="1" w:styleId="ListLabel150">
    <w:name w:val="ListLabel 150"/>
    <w:qFormat/>
    <w:rPr>
      <w:rFonts w:ascii="Arial" w:eastAsia="Times New Roman" w:hAnsi="Arial" w:cs="Arial"/>
      <w:b/>
      <w:bCs/>
      <w:u w:val="single"/>
      <w:lang w:eastAsia="pl-PL"/>
    </w:rPr>
  </w:style>
  <w:style w:type="character" w:customStyle="1" w:styleId="ListLabel149">
    <w:name w:val="ListLabel 149"/>
    <w:qFormat/>
    <w:rPr>
      <w:rFonts w:ascii="Arial" w:eastAsia="Times New Roman" w:hAnsi="Arial" w:cs="Arial"/>
      <w:lang w:eastAsia="pl-PL"/>
    </w:rPr>
  </w:style>
  <w:style w:type="character" w:customStyle="1" w:styleId="ListLabel148">
    <w:name w:val="ListLabel 148"/>
    <w:qFormat/>
    <w:rPr>
      <w:rFonts w:ascii="Arial" w:eastAsia="Times New Roman" w:hAnsi="Arial" w:cs="Arial"/>
      <w:color w:val="0000FF"/>
      <w:u w:val="single"/>
      <w:lang w:val="en-US" w:eastAsia="pl-PL"/>
    </w:rPr>
  </w:style>
  <w:style w:type="character" w:customStyle="1" w:styleId="ListLabel147">
    <w:name w:val="ListLabel 147"/>
    <w:qFormat/>
    <w:rPr>
      <w:rFonts w:ascii="Arial" w:eastAsia="Times New Roman" w:hAnsi="Arial" w:cs="Arial"/>
      <w:color w:val="0000FF"/>
      <w:u w:val="single"/>
      <w:lang w:eastAsia="pl-PL"/>
    </w:rPr>
  </w:style>
  <w:style w:type="character" w:customStyle="1" w:styleId="ListLabel146">
    <w:name w:val="ListLabel 146"/>
    <w:qFormat/>
    <w:rPr>
      <w:rFonts w:cs="Courier New"/>
    </w:rPr>
  </w:style>
  <w:style w:type="character" w:customStyle="1" w:styleId="ListLabel145">
    <w:name w:val="ListLabel 145"/>
    <w:qFormat/>
    <w:rPr>
      <w:rFonts w:cs="Courier New"/>
    </w:rPr>
  </w:style>
  <w:style w:type="character" w:customStyle="1" w:styleId="ListLabel144">
    <w:name w:val="ListLabel 144"/>
    <w:qFormat/>
    <w:rPr>
      <w:rFonts w:cs="Courier New"/>
    </w:rPr>
  </w:style>
  <w:style w:type="character" w:customStyle="1" w:styleId="ListLabel143">
    <w:name w:val="ListLabel 143"/>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42">
    <w:name w:val="ListLabel 142"/>
    <w:qFormat/>
    <w:rPr>
      <w:rFonts w:cs="Courier New"/>
    </w:rPr>
  </w:style>
  <w:style w:type="character" w:customStyle="1" w:styleId="ListLabel141">
    <w:name w:val="ListLabel 141"/>
    <w:qFormat/>
    <w:rPr>
      <w:rFonts w:cs="Courier New"/>
    </w:rPr>
  </w:style>
  <w:style w:type="character" w:customStyle="1" w:styleId="ListLabel140">
    <w:name w:val="ListLabel 140"/>
    <w:qFormat/>
    <w:rPr>
      <w:rFonts w:cs="Courier New"/>
    </w:rPr>
  </w:style>
  <w:style w:type="character" w:customStyle="1" w:styleId="ListLabel139">
    <w:name w:val="ListLabel 139"/>
    <w:qFormat/>
    <w:rPr>
      <w:rFonts w:eastAsia="Times New Roman" w:cs="Times New Roman"/>
      <w:b w:val="0"/>
      <w:strike w:val="0"/>
      <w:dstrike w:val="0"/>
      <w:position w:val="0"/>
      <w:sz w:val="22"/>
      <w:vertAlign w:val="baseline"/>
    </w:rPr>
  </w:style>
  <w:style w:type="character" w:customStyle="1" w:styleId="ListLabel138">
    <w:name w:val="ListLabel 138"/>
    <w:qFormat/>
    <w:rPr>
      <w:b w:val="0"/>
      <w:i w:val="0"/>
      <w:sz w:val="24"/>
      <w:szCs w:val="24"/>
    </w:rPr>
  </w:style>
  <w:style w:type="character" w:customStyle="1" w:styleId="ListLabel137">
    <w:name w:val="ListLabel 137"/>
    <w:qFormat/>
    <w:rPr>
      <w:b/>
    </w:rPr>
  </w:style>
  <w:style w:type="character" w:customStyle="1" w:styleId="ListLabel136">
    <w:name w:val="ListLabel 136"/>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35">
    <w:name w:val="ListLabel 135"/>
    <w:qFormat/>
    <w:rPr>
      <w:rFonts w:cs="Times New Roman"/>
    </w:rPr>
  </w:style>
  <w:style w:type="character" w:customStyle="1" w:styleId="ListLabel134">
    <w:name w:val="ListLabel 134"/>
    <w:qFormat/>
    <w:rPr>
      <w:rFonts w:cs="Times New Roman"/>
    </w:rPr>
  </w:style>
  <w:style w:type="character" w:customStyle="1" w:styleId="ListLabel133">
    <w:name w:val="ListLabel 133"/>
    <w:qFormat/>
    <w:rPr>
      <w:rFonts w:cs="Times New Roman"/>
    </w:rPr>
  </w:style>
  <w:style w:type="character" w:customStyle="1" w:styleId="ListLabel132">
    <w:name w:val="ListLabel 132"/>
    <w:qFormat/>
    <w:rPr>
      <w:rFonts w:cs="Times New Roman"/>
    </w:rPr>
  </w:style>
  <w:style w:type="character" w:customStyle="1" w:styleId="ListLabel131">
    <w:name w:val="ListLabel 131"/>
    <w:qFormat/>
    <w:rPr>
      <w:rFonts w:cs="Times New Roman"/>
    </w:rPr>
  </w:style>
  <w:style w:type="character" w:customStyle="1" w:styleId="ListLabel130">
    <w:name w:val="ListLabel 130"/>
    <w:qFormat/>
    <w:rPr>
      <w:rFonts w:cs="Times New Roman"/>
    </w:rPr>
  </w:style>
  <w:style w:type="character" w:customStyle="1" w:styleId="ListLabel129">
    <w:name w:val="ListLabel 129"/>
    <w:qFormat/>
    <w:rPr>
      <w:rFonts w:cs="Times New Roman"/>
    </w:rPr>
  </w:style>
  <w:style w:type="character" w:customStyle="1" w:styleId="ListLabel128">
    <w:name w:val="ListLabel 128"/>
    <w:qFormat/>
    <w:rPr>
      <w:rFonts w:cs="Times New Roman"/>
      <w:b w:val="0"/>
      <w:bCs w:val="0"/>
    </w:rPr>
  </w:style>
  <w:style w:type="character" w:customStyle="1" w:styleId="ListLabel127">
    <w:name w:val="ListLabel 127"/>
    <w:qFormat/>
    <w:rPr>
      <w:rFonts w:cs="Times New Roman"/>
    </w:rPr>
  </w:style>
  <w:style w:type="character" w:customStyle="1" w:styleId="ListLabel126">
    <w:name w:val="ListLabel 126"/>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25">
    <w:name w:val="ListLabel 125"/>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24">
    <w:name w:val="ListLabel 124"/>
    <w:qFormat/>
    <w:rPr>
      <w:rFonts w:ascii="Arial" w:eastAsia="Arial" w:hAnsi="Arial" w:cs="Arial"/>
      <w:b w:val="0"/>
      <w:bCs w:val="0"/>
      <w:i w:val="0"/>
      <w:iCs w:val="0"/>
      <w:caps w:val="0"/>
      <w:smallCaps w:val="0"/>
      <w:strike w:val="0"/>
      <w:dstrike w:val="0"/>
      <w:color w:val="000000"/>
      <w:spacing w:val="0"/>
      <w:w w:val="100"/>
      <w:sz w:val="24"/>
      <w:szCs w:val="22"/>
      <w:u w:val="none"/>
      <w:lang w:val="pl-PL" w:eastAsia="pl-PL" w:bidi="pl-PL"/>
    </w:rPr>
  </w:style>
  <w:style w:type="character" w:customStyle="1" w:styleId="ListLabel123">
    <w:name w:val="ListLabel 123"/>
    <w:qFormat/>
    <w:rPr>
      <w:rFonts w:ascii="Arial" w:eastAsia="Arial" w:hAnsi="Arial" w:cs="Arial"/>
      <w:b/>
      <w:bCs w:val="0"/>
      <w:i w:val="0"/>
      <w:iCs w:val="0"/>
      <w:caps w:val="0"/>
      <w:smallCaps w:val="0"/>
      <w:strike w:val="0"/>
      <w:dstrike w:val="0"/>
      <w:color w:val="000000"/>
      <w:spacing w:val="0"/>
      <w:w w:val="100"/>
      <w:sz w:val="22"/>
      <w:szCs w:val="22"/>
      <w:u w:val="none"/>
      <w:lang w:val="pl-PL" w:eastAsia="pl-PL" w:bidi="pl-PL"/>
    </w:rPr>
  </w:style>
  <w:style w:type="character" w:customStyle="1" w:styleId="ListLabel122">
    <w:name w:val="ListLabel 122"/>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21">
    <w:name w:val="ListLabel 121"/>
    <w:qFormat/>
    <w:rPr>
      <w:rFonts w:ascii="Arial" w:eastAsia="Arial" w:hAnsi="Arial" w:cs="Arial"/>
      <w:b/>
      <w:bCs w:val="0"/>
      <w:i w:val="0"/>
      <w:iCs w:val="0"/>
      <w:caps w:val="0"/>
      <w:smallCaps w:val="0"/>
      <w:strike w:val="0"/>
      <w:dstrike w:val="0"/>
      <w:color w:val="000000"/>
      <w:spacing w:val="0"/>
      <w:w w:val="100"/>
      <w:sz w:val="22"/>
      <w:szCs w:val="22"/>
      <w:u w:val="none"/>
      <w:lang w:val="pl-PL" w:eastAsia="pl-PL" w:bidi="pl-PL"/>
    </w:rPr>
  </w:style>
  <w:style w:type="character" w:customStyle="1" w:styleId="ListLabel120">
    <w:name w:val="ListLabel 120"/>
    <w:qFormat/>
    <w:rPr>
      <w:rFonts w:ascii="Arial" w:eastAsia="Arial" w:hAnsi="Arial" w:cs="Arial"/>
      <w:b/>
      <w:bCs w:val="0"/>
      <w:i w:val="0"/>
      <w:iCs w:val="0"/>
      <w:caps w:val="0"/>
      <w:smallCaps w:val="0"/>
      <w:strike w:val="0"/>
      <w:dstrike w:val="0"/>
      <w:color w:val="000000"/>
      <w:spacing w:val="0"/>
      <w:w w:val="100"/>
      <w:sz w:val="22"/>
      <w:szCs w:val="22"/>
      <w:u w:val="none"/>
      <w:lang w:val="pl-PL" w:eastAsia="pl-PL" w:bidi="pl-PL"/>
    </w:rPr>
  </w:style>
  <w:style w:type="character" w:customStyle="1" w:styleId="ListLabel119">
    <w:name w:val="ListLabel 119"/>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18">
    <w:name w:val="ListLabel 118"/>
    <w:qFormat/>
    <w:rPr>
      <w:rFonts w:ascii="Arial" w:eastAsia="Arial" w:hAnsi="Arial" w:cs="Arial"/>
      <w:b/>
      <w:bCs w:val="0"/>
      <w:i w:val="0"/>
      <w:iCs w:val="0"/>
      <w:caps w:val="0"/>
      <w:smallCaps w:val="0"/>
      <w:strike w:val="0"/>
      <w:dstrike w:val="0"/>
      <w:color w:val="000000"/>
      <w:spacing w:val="0"/>
      <w:w w:val="100"/>
      <w:sz w:val="22"/>
      <w:szCs w:val="22"/>
      <w:u w:val="none"/>
      <w:lang w:val="pl-PL" w:eastAsia="pl-PL" w:bidi="pl-PL"/>
    </w:rPr>
  </w:style>
  <w:style w:type="character" w:customStyle="1" w:styleId="ListLabel117">
    <w:name w:val="ListLabel 117"/>
    <w:qFormat/>
    <w:rPr>
      <w:rFonts w:eastAsia="Calibri" w:cs="Arial"/>
      <w:sz w:val="22"/>
      <w:szCs w:val="22"/>
    </w:rPr>
  </w:style>
  <w:style w:type="character" w:customStyle="1" w:styleId="ListLabel116">
    <w:name w:val="ListLabel 116"/>
    <w:qFormat/>
    <w:rPr>
      <w:rFonts w:ascii="Arial" w:hAnsi="Arial"/>
      <w:b w:val="0"/>
      <w:sz w:val="22"/>
      <w:szCs w:val="22"/>
    </w:rPr>
  </w:style>
  <w:style w:type="character" w:customStyle="1" w:styleId="ListLabel115">
    <w:name w:val="ListLabel 115"/>
    <w:qFormat/>
    <w:rPr>
      <w:rFonts w:eastAsia="Calibri" w:cs="Arial"/>
      <w:sz w:val="22"/>
      <w:szCs w:val="22"/>
    </w:rPr>
  </w:style>
  <w:style w:type="character" w:customStyle="1" w:styleId="ListLabel114">
    <w:name w:val="ListLabel 114"/>
    <w:qFormat/>
    <w:rPr>
      <w:rFonts w:ascii="Arial" w:hAnsi="Arial"/>
      <w:b w:val="0"/>
      <w:sz w:val="22"/>
      <w:szCs w:val="22"/>
    </w:rPr>
  </w:style>
  <w:style w:type="character" w:customStyle="1" w:styleId="ListLabel113">
    <w:name w:val="ListLabel 113"/>
    <w:qFormat/>
    <w:rPr>
      <w:rFonts w:eastAsia="Calibri" w:cs="Arial"/>
      <w:sz w:val="22"/>
      <w:szCs w:val="22"/>
    </w:rPr>
  </w:style>
  <w:style w:type="character" w:customStyle="1" w:styleId="ListLabel112">
    <w:name w:val="ListLabel 112"/>
    <w:qFormat/>
    <w:rPr>
      <w:rFonts w:ascii="Arial" w:hAnsi="Arial"/>
      <w:b w:val="0"/>
      <w:sz w:val="22"/>
      <w:szCs w:val="22"/>
    </w:rPr>
  </w:style>
  <w:style w:type="character" w:customStyle="1" w:styleId="ListLabel111">
    <w:name w:val="ListLabel 111"/>
    <w:qFormat/>
    <w:rPr>
      <w:rFonts w:eastAsia="Calibri" w:cs="Arial"/>
      <w:sz w:val="22"/>
      <w:szCs w:val="22"/>
    </w:rPr>
  </w:style>
  <w:style w:type="character" w:customStyle="1" w:styleId="ListLabel110">
    <w:name w:val="ListLabel 110"/>
    <w:qFormat/>
    <w:rPr>
      <w:rFonts w:ascii="Arial" w:hAnsi="Arial"/>
      <w:b/>
      <w:sz w:val="20"/>
      <w:szCs w:val="22"/>
    </w:rPr>
  </w:style>
  <w:style w:type="character" w:customStyle="1" w:styleId="ListLabel109">
    <w:name w:val="ListLabel 109"/>
    <w:qFormat/>
    <w:rPr>
      <w:rFonts w:eastAsia="Calibri" w:cs="Arial"/>
      <w:sz w:val="22"/>
      <w:szCs w:val="22"/>
    </w:rPr>
  </w:style>
  <w:style w:type="character" w:customStyle="1" w:styleId="ListLabel108">
    <w:name w:val="ListLabel 108"/>
    <w:qFormat/>
    <w:rPr>
      <w:rFonts w:ascii="Arial" w:eastAsia="Calibri" w:hAnsi="Arial" w:cs="Arial"/>
      <w:sz w:val="22"/>
      <w:szCs w:val="22"/>
    </w:rPr>
  </w:style>
  <w:style w:type="character" w:customStyle="1" w:styleId="ListLabel107">
    <w:name w:val="ListLabel 107"/>
    <w:qFormat/>
    <w:rPr>
      <w:rFonts w:cs="Courier New"/>
    </w:rPr>
  </w:style>
  <w:style w:type="character" w:customStyle="1" w:styleId="ListLabel106">
    <w:name w:val="ListLabel 106"/>
    <w:qFormat/>
    <w:rPr>
      <w:rFonts w:cs="Courier New"/>
    </w:rPr>
  </w:style>
  <w:style w:type="character" w:customStyle="1" w:styleId="ListLabel105">
    <w:name w:val="ListLabel 105"/>
    <w:qFormat/>
    <w:rPr>
      <w:rFonts w:cs="Courier New"/>
    </w:rPr>
  </w:style>
  <w:style w:type="character" w:customStyle="1" w:styleId="ListLabel104">
    <w:name w:val="ListLabel 104"/>
    <w:qFormat/>
    <w:rPr>
      <w:rFonts w:ascii="Arial" w:eastAsia="Calibri" w:hAnsi="Arial" w:cs="Arial"/>
      <w:sz w:val="22"/>
      <w:szCs w:val="22"/>
    </w:rPr>
  </w:style>
  <w:style w:type="character" w:customStyle="1" w:styleId="ListLabel103">
    <w:name w:val="ListLabel 103"/>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02">
    <w:name w:val="ListLabel 102"/>
    <w:qFormat/>
    <w:rPr>
      <w:rFonts w:ascii="Arial" w:eastAsia="Arial" w:hAnsi="Arial" w:cs="Arial"/>
      <w:b w:val="0"/>
      <w:bCs w:val="0"/>
      <w:i w:val="0"/>
      <w:iCs w:val="0"/>
      <w:caps w:val="0"/>
      <w:smallCaps w:val="0"/>
      <w:strike w:val="0"/>
      <w:dstrike w:val="0"/>
      <w:color w:val="000000"/>
      <w:spacing w:val="0"/>
      <w:w w:val="100"/>
      <w:sz w:val="22"/>
      <w:szCs w:val="22"/>
      <w:u w:val="none"/>
      <w:lang w:val="pl-PL" w:eastAsia="pl-PL" w:bidi="pl-PL"/>
    </w:rPr>
  </w:style>
  <w:style w:type="character" w:customStyle="1" w:styleId="ListLabel101">
    <w:name w:val="ListLabel 101"/>
    <w:qFormat/>
    <w:rPr>
      <w:rFonts w:cs="Courier New"/>
    </w:rPr>
  </w:style>
  <w:style w:type="character" w:customStyle="1" w:styleId="ListLabel100">
    <w:name w:val="ListLabel 100"/>
    <w:qFormat/>
    <w:rPr>
      <w:rFonts w:cs="Courier New"/>
    </w:rPr>
  </w:style>
  <w:style w:type="character" w:customStyle="1" w:styleId="ListLabel99">
    <w:name w:val="ListLabel 99"/>
    <w:qFormat/>
    <w:rPr>
      <w:rFonts w:cs="Courier New"/>
    </w:rPr>
  </w:style>
  <w:style w:type="character" w:customStyle="1" w:styleId="ListLabel98">
    <w:name w:val="ListLabel 98"/>
    <w:qFormat/>
    <w:rPr>
      <w:rFonts w:cs="Times New Roman"/>
    </w:rPr>
  </w:style>
  <w:style w:type="character" w:customStyle="1" w:styleId="ListLabel97">
    <w:name w:val="ListLabel 97"/>
    <w:qFormat/>
    <w:rPr>
      <w:rFonts w:cs="Times New Roman"/>
    </w:rPr>
  </w:style>
  <w:style w:type="character" w:customStyle="1" w:styleId="ListLabel96">
    <w:name w:val="ListLabel 96"/>
    <w:qFormat/>
    <w:rPr>
      <w:rFonts w:cs="Times New Roman"/>
    </w:rPr>
  </w:style>
  <w:style w:type="character" w:customStyle="1" w:styleId="ListLabel95">
    <w:name w:val="ListLabel 95"/>
    <w:qFormat/>
    <w:rPr>
      <w:rFonts w:cs="Times New Roman"/>
    </w:rPr>
  </w:style>
  <w:style w:type="character" w:customStyle="1" w:styleId="ListLabel94">
    <w:name w:val="ListLabel 94"/>
    <w:qFormat/>
    <w:rPr>
      <w:rFonts w:cs="Times New Roman"/>
    </w:rPr>
  </w:style>
  <w:style w:type="character" w:customStyle="1" w:styleId="ListLabel93">
    <w:name w:val="ListLabel 93"/>
    <w:qFormat/>
    <w:rPr>
      <w:rFonts w:cs="Times New Roman"/>
    </w:rPr>
  </w:style>
  <w:style w:type="character" w:customStyle="1" w:styleId="ListLabel92">
    <w:name w:val="ListLabel 92"/>
    <w:qFormat/>
    <w:rPr>
      <w:rFonts w:ascii="Arial" w:hAnsi="Arial" w:cs="Times New Roman"/>
      <w:b/>
      <w:sz w:val="20"/>
    </w:rPr>
  </w:style>
  <w:style w:type="character" w:customStyle="1" w:styleId="Nagwek5Znak1">
    <w:name w:val="Nagłówek 5 Znak1"/>
    <w:basedOn w:val="Domylnaczcionkaakapitu"/>
    <w:qFormat/>
    <w:rPr>
      <w:rFonts w:ascii="Calibri Light" w:eastAsia="SimSun" w:hAnsi="Calibri Light" w:cs="Lucida Sans"/>
      <w:color w:val="2E74B5"/>
    </w:rPr>
  </w:style>
  <w:style w:type="character" w:customStyle="1" w:styleId="CharStyle56">
    <w:name w:val="Char Style 56"/>
    <w:basedOn w:val="CharStyle20"/>
    <w:qFormat/>
    <w:rPr>
      <w:rFonts w:ascii="Arial" w:eastAsia="Arial" w:hAnsi="Arial" w:cs="Arial"/>
      <w:i/>
      <w:iCs/>
      <w:color w:val="000000"/>
      <w:spacing w:val="0"/>
      <w:w w:val="100"/>
      <w:sz w:val="20"/>
      <w:szCs w:val="20"/>
      <w:highlight w:val="white"/>
      <w:lang w:val="pl-PL" w:eastAsia="pl-PL" w:bidi="pl-PL"/>
    </w:rPr>
  </w:style>
  <w:style w:type="character" w:customStyle="1" w:styleId="CharStyle23Exact">
    <w:name w:val="Char Style 23 Exact"/>
    <w:basedOn w:val="Domylnaczcionkaakapitu"/>
    <w:qFormat/>
    <w:rPr>
      <w:rFonts w:ascii="Arial" w:eastAsia="Arial" w:hAnsi="Arial" w:cs="Arial"/>
      <w:b/>
      <w:bCs/>
      <w:i w:val="0"/>
      <w:iCs w:val="0"/>
      <w:caps w:val="0"/>
      <w:smallCaps w:val="0"/>
      <w:strike w:val="0"/>
      <w:dstrike w:val="0"/>
      <w:sz w:val="20"/>
      <w:szCs w:val="20"/>
      <w:u w:val="none"/>
    </w:rPr>
  </w:style>
  <w:style w:type="character" w:customStyle="1" w:styleId="CharStyle20">
    <w:name w:val="Char Style 20"/>
    <w:basedOn w:val="Domylnaczcionkaakapitu"/>
    <w:qFormat/>
    <w:rPr>
      <w:rFonts w:ascii="Arial" w:eastAsia="Arial" w:hAnsi="Arial" w:cs="Arial"/>
      <w:sz w:val="26"/>
      <w:szCs w:val="26"/>
      <w:highlight w:val="white"/>
    </w:rPr>
  </w:style>
  <w:style w:type="character" w:customStyle="1" w:styleId="CharStyle6">
    <w:name w:val="Char Style 6"/>
    <w:basedOn w:val="CharStyle5"/>
    <w:qFormat/>
    <w:rPr>
      <w:rFonts w:ascii="Arial" w:eastAsia="Arial" w:hAnsi="Arial" w:cs="Arial"/>
      <w:smallCaps/>
      <w:color w:val="000000"/>
      <w:spacing w:val="0"/>
      <w:w w:val="100"/>
      <w:sz w:val="15"/>
      <w:szCs w:val="15"/>
      <w:highlight w:val="white"/>
      <w:lang w:val="pl-PL" w:eastAsia="pl-PL" w:bidi="pl-PL"/>
    </w:rPr>
  </w:style>
  <w:style w:type="character" w:customStyle="1" w:styleId="CharStyle5">
    <w:name w:val="Char Style 5"/>
    <w:basedOn w:val="Domylnaczcionkaakapitu"/>
    <w:qFormat/>
    <w:rPr>
      <w:rFonts w:ascii="Arial" w:eastAsia="Arial" w:hAnsi="Arial" w:cs="Arial"/>
      <w:sz w:val="15"/>
      <w:szCs w:val="15"/>
      <w:highlight w:val="white"/>
    </w:rPr>
  </w:style>
  <w:style w:type="character" w:customStyle="1" w:styleId="FontStyle54">
    <w:name w:val="Font Style54"/>
    <w:qFormat/>
    <w:rPr>
      <w:rFonts w:ascii="Times New Roman" w:eastAsia="Times New Roman" w:hAnsi="Times New Roman" w:cs="Times New Roman"/>
      <w:b/>
      <w:bCs/>
      <w:color w:val="000000"/>
      <w:sz w:val="22"/>
      <w:szCs w:val="22"/>
    </w:rPr>
  </w:style>
  <w:style w:type="character" w:customStyle="1" w:styleId="FontStyle88">
    <w:name w:val="Font Style88"/>
    <w:qFormat/>
    <w:rPr>
      <w:rFonts w:ascii="Franklin Gothic Medium" w:hAnsi="Franklin Gothic Medium"/>
      <w:sz w:val="20"/>
    </w:rPr>
  </w:style>
  <w:style w:type="character" w:customStyle="1" w:styleId="CharStyle53">
    <w:name w:val="Char Style 53"/>
    <w:basedOn w:val="CharStyle52"/>
    <w:qFormat/>
    <w:rPr>
      <w:rFonts w:ascii="Times New Roman" w:eastAsia="Times New Roman" w:hAnsi="Times New Roman" w:cs="Times New Roman"/>
      <w:color w:val="000000"/>
      <w:spacing w:val="0"/>
      <w:w w:val="100"/>
      <w:sz w:val="21"/>
      <w:szCs w:val="21"/>
      <w:highlight w:val="white"/>
      <w:lang w:val="pl-PL" w:eastAsia="pl-PL" w:bidi="pl-PL"/>
    </w:rPr>
  </w:style>
  <w:style w:type="character" w:customStyle="1" w:styleId="CharStyle52">
    <w:name w:val="Char Style 52"/>
    <w:basedOn w:val="Domylnaczcionkaakapitu"/>
    <w:qFormat/>
    <w:rPr>
      <w:sz w:val="21"/>
      <w:szCs w:val="21"/>
      <w:highlight w:val="white"/>
    </w:rPr>
  </w:style>
  <w:style w:type="character" w:customStyle="1" w:styleId="CharStyle50">
    <w:name w:val="Char Style 50"/>
    <w:basedOn w:val="Domylnaczcionkaakapitu"/>
    <w:qFormat/>
    <w:rPr>
      <w:spacing w:val="10"/>
      <w:sz w:val="11"/>
      <w:szCs w:val="11"/>
      <w:highlight w:val="white"/>
      <w:lang w:val="en-US" w:bidi="en-US"/>
    </w:rPr>
  </w:style>
  <w:style w:type="character" w:customStyle="1" w:styleId="CharStyle48">
    <w:name w:val="Char Style 48"/>
    <w:basedOn w:val="CharStyle47"/>
    <w:qFormat/>
    <w:rPr>
      <w:rFonts w:ascii="Times New Roman" w:eastAsia="Times New Roman" w:hAnsi="Times New Roman" w:cs="Times New Roman"/>
      <w:i w:val="0"/>
      <w:iCs w:val="0"/>
      <w:caps w:val="0"/>
      <w:smallCaps w:val="0"/>
      <w:color w:val="000000"/>
      <w:spacing w:val="0"/>
      <w:w w:val="100"/>
      <w:sz w:val="22"/>
      <w:szCs w:val="22"/>
      <w:highlight w:val="white"/>
      <w:lang w:val="pl-PL" w:eastAsia="pl-PL" w:bidi="pl-PL"/>
    </w:rPr>
  </w:style>
  <w:style w:type="character" w:customStyle="1" w:styleId="CharStyle44">
    <w:name w:val="Char Style 44"/>
    <w:basedOn w:val="Domylnaczcionkaakapitu"/>
    <w:qFormat/>
    <w:rPr>
      <w:sz w:val="19"/>
      <w:szCs w:val="19"/>
      <w:highlight w:val="white"/>
    </w:rPr>
  </w:style>
  <w:style w:type="character" w:customStyle="1" w:styleId="CharStyle42">
    <w:name w:val="Char Style 42"/>
    <w:basedOn w:val="CharStyle41"/>
    <w:qFormat/>
    <w:rPr>
      <w:rFonts w:ascii="Times New Roman" w:eastAsia="Times New Roman" w:hAnsi="Times New Roman" w:cs="Times New Roman"/>
      <w:color w:val="000000"/>
      <w:spacing w:val="0"/>
      <w:sz w:val="21"/>
      <w:szCs w:val="21"/>
      <w:highlight w:val="white"/>
      <w:lang w:val="pl-PL" w:eastAsia="pl-PL" w:bidi="pl-PL"/>
    </w:rPr>
  </w:style>
  <w:style w:type="character" w:customStyle="1" w:styleId="CharStyle39">
    <w:name w:val="Char Style 39"/>
    <w:basedOn w:val="CharStyle25"/>
    <w:qFormat/>
    <w:rPr>
      <w:rFonts w:ascii="Times New Roman" w:eastAsia="Times New Roman" w:hAnsi="Times New Roman" w:cs="Times New Roman"/>
      <w:i w:val="0"/>
      <w:iCs w:val="0"/>
      <w:caps w:val="0"/>
      <w:smallCaps w:val="0"/>
      <w:color w:val="000000"/>
      <w:spacing w:val="0"/>
      <w:w w:val="100"/>
      <w:sz w:val="21"/>
      <w:szCs w:val="21"/>
      <w:highlight w:val="white"/>
      <w:lang w:val="pl-PL" w:eastAsia="pl-PL" w:bidi="pl-PL"/>
    </w:rPr>
  </w:style>
  <w:style w:type="character" w:customStyle="1" w:styleId="CharStyle38">
    <w:name w:val="Char Style 38"/>
    <w:basedOn w:val="Domylnaczcionkaakapitu"/>
    <w:qFormat/>
    <w:rPr>
      <w:sz w:val="28"/>
      <w:szCs w:val="28"/>
      <w:highlight w:val="white"/>
    </w:rPr>
  </w:style>
  <w:style w:type="character" w:customStyle="1" w:styleId="CharStyle69">
    <w:name w:val="Char Style 69"/>
    <w:basedOn w:val="CharStyle41"/>
    <w:qFormat/>
    <w:rPr>
      <w:rFonts w:ascii="Times New Roman" w:eastAsia="Times New Roman" w:hAnsi="Times New Roman" w:cs="Times New Roman"/>
      <w:color w:val="000000"/>
      <w:spacing w:val="0"/>
      <w:sz w:val="18"/>
      <w:szCs w:val="18"/>
      <w:highlight w:val="white"/>
      <w:lang w:val="pl-PL" w:eastAsia="pl-PL" w:bidi="pl-PL"/>
    </w:rPr>
  </w:style>
  <w:style w:type="character" w:customStyle="1" w:styleId="CharStyle8">
    <w:name w:val="Char Style 8"/>
    <w:basedOn w:val="Domylnaczcionkaakapitu"/>
    <w:qFormat/>
    <w:rPr>
      <w:highlight w:val="white"/>
    </w:rPr>
  </w:style>
  <w:style w:type="character" w:customStyle="1" w:styleId="CharStyle47">
    <w:name w:val="Char Style 47"/>
    <w:basedOn w:val="Domylnaczcionkaakapitu"/>
    <w:qFormat/>
    <w:rPr>
      <w:i/>
      <w:iCs/>
      <w:highlight w:val="white"/>
    </w:rPr>
  </w:style>
  <w:style w:type="character" w:customStyle="1" w:styleId="CharStyle72">
    <w:name w:val="Char Style 72"/>
    <w:qFormat/>
    <w:rPr>
      <w:rFonts w:ascii="Arial" w:eastAsia="Arial" w:hAnsi="Arial" w:cs="Arial"/>
      <w:sz w:val="21"/>
      <w:szCs w:val="21"/>
      <w:highlight w:val="white"/>
    </w:rPr>
  </w:style>
  <w:style w:type="character" w:customStyle="1" w:styleId="grame">
    <w:name w:val="grame"/>
    <w:basedOn w:val="Domylnaczcionkaakapitu"/>
    <w:qFormat/>
  </w:style>
  <w:style w:type="character" w:customStyle="1" w:styleId="st">
    <w:name w:val="st"/>
    <w:basedOn w:val="Domylnaczcionkaakapitu"/>
    <w:qFormat/>
  </w:style>
  <w:style w:type="character" w:customStyle="1" w:styleId="Numerstrony1">
    <w:name w:val="Numer strony1"/>
    <w:basedOn w:val="Domylnaczcionkaakapitu"/>
    <w:qFormat/>
  </w:style>
  <w:style w:type="character" w:customStyle="1" w:styleId="DeltaViewInsertion">
    <w:name w:val="DeltaView Insertion"/>
    <w:qFormat/>
    <w:rPr>
      <w:b/>
      <w:i/>
      <w:spacing w:val="0"/>
    </w:rPr>
  </w:style>
  <w:style w:type="character" w:customStyle="1" w:styleId="CharStyle200">
    <w:name w:val="Char Style 200"/>
    <w:qFormat/>
    <w:rPr>
      <w:rFonts w:ascii="Times New Roman" w:eastAsia="Times New Roman" w:hAnsi="Times New Roman" w:cs="Times New Roman"/>
      <w:color w:val="000000"/>
      <w:spacing w:val="0"/>
      <w:w w:val="100"/>
      <w:sz w:val="13"/>
      <w:szCs w:val="13"/>
      <w:highlight w:val="white"/>
    </w:rPr>
  </w:style>
  <w:style w:type="character" w:customStyle="1" w:styleId="CharStyle199">
    <w:name w:val="Char Style 199"/>
    <w:qFormat/>
    <w:rPr>
      <w:rFonts w:ascii="Times New Roman" w:eastAsia="Times New Roman" w:hAnsi="Times New Roman" w:cs="Times New Roman"/>
      <w:i/>
      <w:iCs/>
      <w:color w:val="000000"/>
      <w:spacing w:val="0"/>
      <w:w w:val="100"/>
      <w:sz w:val="20"/>
      <w:szCs w:val="20"/>
      <w:highlight w:val="white"/>
    </w:rPr>
  </w:style>
  <w:style w:type="character" w:customStyle="1" w:styleId="CharStyle198">
    <w:name w:val="Char Style 198"/>
    <w:qFormat/>
    <w:rPr>
      <w:rFonts w:ascii="Times New Roman" w:eastAsia="Times New Roman" w:hAnsi="Times New Roman" w:cs="Times New Roman"/>
      <w:color w:val="000000"/>
      <w:spacing w:val="0"/>
      <w:w w:val="100"/>
      <w:sz w:val="18"/>
      <w:szCs w:val="18"/>
      <w:highlight w:val="white"/>
    </w:rPr>
  </w:style>
  <w:style w:type="character" w:customStyle="1" w:styleId="CharStyle197Exact">
    <w:name w:val="Char Style 197 Exact"/>
    <w:qFormat/>
    <w:rPr>
      <w:rFonts w:ascii="Times New Roman" w:eastAsia="Times New Roman" w:hAnsi="Times New Roman" w:cs="Times New Roman"/>
      <w:color w:val="000000"/>
      <w:spacing w:val="3"/>
      <w:w w:val="100"/>
      <w:sz w:val="21"/>
      <w:szCs w:val="21"/>
      <w:highlight w:val="white"/>
    </w:rPr>
  </w:style>
  <w:style w:type="character" w:customStyle="1" w:styleId="CharStyle191Exact">
    <w:name w:val="Char Style 191 Exact"/>
    <w:qFormat/>
    <w:rPr>
      <w:rFonts w:ascii="Times New Roman" w:eastAsia="Times New Roman" w:hAnsi="Times New Roman" w:cs="Times New Roman"/>
      <w:color w:val="000000"/>
      <w:spacing w:val="3"/>
      <w:w w:val="100"/>
      <w:sz w:val="21"/>
      <w:szCs w:val="21"/>
      <w:highlight w:val="white"/>
    </w:rPr>
  </w:style>
  <w:style w:type="character" w:customStyle="1" w:styleId="CharStyle189">
    <w:name w:val="Char Style 189"/>
    <w:qFormat/>
    <w:rPr>
      <w:rFonts w:ascii="Times New Roman" w:eastAsia="Times New Roman" w:hAnsi="Times New Roman" w:cs="Times New Roman"/>
      <w:color w:val="000000"/>
      <w:spacing w:val="0"/>
      <w:w w:val="100"/>
      <w:highlight w:val="white"/>
    </w:rPr>
  </w:style>
  <w:style w:type="character" w:customStyle="1" w:styleId="CharStyle188">
    <w:name w:val="Char Style 188"/>
    <w:qFormat/>
    <w:rPr>
      <w:rFonts w:ascii="Times New Roman" w:eastAsia="Times New Roman" w:hAnsi="Times New Roman" w:cs="Times New Roman"/>
      <w:color w:val="000000"/>
      <w:spacing w:val="0"/>
      <w:w w:val="100"/>
      <w:highlight w:val="white"/>
    </w:rPr>
  </w:style>
  <w:style w:type="character" w:customStyle="1" w:styleId="CharStyle187">
    <w:name w:val="Char Style 187"/>
    <w:qFormat/>
    <w:rPr>
      <w:rFonts w:ascii="Times New Roman" w:eastAsia="Times New Roman" w:hAnsi="Times New Roman" w:cs="Times New Roman"/>
      <w:color w:val="000000"/>
      <w:spacing w:val="0"/>
      <w:w w:val="100"/>
      <w:highlight w:val="white"/>
    </w:rPr>
  </w:style>
  <w:style w:type="character" w:customStyle="1" w:styleId="CharStyle186">
    <w:name w:val="Char Style 186"/>
    <w:qFormat/>
    <w:rPr>
      <w:rFonts w:ascii="Times New Roman" w:eastAsia="Times New Roman" w:hAnsi="Times New Roman" w:cs="Times New Roman"/>
      <w:color w:val="000000"/>
      <w:spacing w:val="0"/>
      <w:w w:val="100"/>
      <w:highlight w:val="white"/>
    </w:rPr>
  </w:style>
  <w:style w:type="character" w:customStyle="1" w:styleId="CharStyle185">
    <w:name w:val="Char Style 185"/>
    <w:qFormat/>
    <w:rPr>
      <w:rFonts w:ascii="Times New Roman" w:eastAsia="Times New Roman" w:hAnsi="Times New Roman" w:cs="Times New Roman"/>
      <w:color w:val="000000"/>
      <w:spacing w:val="0"/>
      <w:w w:val="100"/>
      <w:highlight w:val="white"/>
    </w:rPr>
  </w:style>
  <w:style w:type="character" w:customStyle="1" w:styleId="CharStyle182">
    <w:name w:val="Char Style 182"/>
    <w:qFormat/>
    <w:rPr>
      <w:sz w:val="23"/>
      <w:szCs w:val="23"/>
      <w:highlight w:val="white"/>
    </w:rPr>
  </w:style>
  <w:style w:type="character" w:customStyle="1" w:styleId="CharStyle179">
    <w:name w:val="Char Style 179"/>
    <w:qFormat/>
    <w:rPr>
      <w:rFonts w:ascii="Times New Roman" w:eastAsia="Times New Roman" w:hAnsi="Times New Roman" w:cs="Times New Roman"/>
      <w:color w:val="000000"/>
      <w:spacing w:val="0"/>
      <w:w w:val="100"/>
      <w:highlight w:val="white"/>
    </w:rPr>
  </w:style>
  <w:style w:type="character" w:customStyle="1" w:styleId="CharStyle178">
    <w:name w:val="Char Style 178"/>
    <w:qFormat/>
    <w:rPr>
      <w:rFonts w:ascii="Times New Roman" w:eastAsia="Times New Roman" w:hAnsi="Times New Roman" w:cs="Times New Roman"/>
      <w:i/>
      <w:iCs/>
      <w:color w:val="000000"/>
      <w:spacing w:val="0"/>
      <w:w w:val="100"/>
      <w:highlight w:val="white"/>
    </w:rPr>
  </w:style>
  <w:style w:type="character" w:customStyle="1" w:styleId="CharStyle177">
    <w:name w:val="Char Style 177"/>
    <w:qFormat/>
    <w:rPr>
      <w:rFonts w:ascii="Times New Roman" w:eastAsia="Times New Roman" w:hAnsi="Times New Roman" w:cs="Times New Roman"/>
      <w:color w:val="000000"/>
      <w:spacing w:val="0"/>
      <w:w w:val="100"/>
      <w:highlight w:val="white"/>
    </w:rPr>
  </w:style>
  <w:style w:type="character" w:customStyle="1" w:styleId="CharStyle176">
    <w:name w:val="Char Style 176"/>
    <w:qFormat/>
    <w:rPr>
      <w:rFonts w:ascii="Times New Roman" w:eastAsia="Times New Roman" w:hAnsi="Times New Roman" w:cs="Times New Roman"/>
      <w:color w:val="000000"/>
      <w:spacing w:val="10"/>
      <w:w w:val="100"/>
      <w:sz w:val="16"/>
      <w:szCs w:val="16"/>
      <w:highlight w:val="white"/>
    </w:rPr>
  </w:style>
  <w:style w:type="character" w:customStyle="1" w:styleId="CharStyle174">
    <w:name w:val="Char Style 174"/>
    <w:qFormat/>
    <w:rPr>
      <w:rFonts w:ascii="Times New Roman" w:eastAsia="Times New Roman" w:hAnsi="Times New Roman" w:cs="Times New Roman"/>
      <w:color w:val="000000"/>
      <w:spacing w:val="0"/>
      <w:w w:val="100"/>
      <w:highlight w:val="white"/>
    </w:rPr>
  </w:style>
  <w:style w:type="character" w:customStyle="1" w:styleId="CharStyle172">
    <w:name w:val="Char Style 172"/>
    <w:qFormat/>
    <w:rPr>
      <w:rFonts w:ascii="Times New Roman" w:eastAsia="Times New Roman" w:hAnsi="Times New Roman" w:cs="Times New Roman"/>
      <w:color w:val="000000"/>
      <w:spacing w:val="0"/>
      <w:w w:val="100"/>
      <w:highlight w:val="white"/>
    </w:rPr>
  </w:style>
  <w:style w:type="character" w:customStyle="1" w:styleId="CharStyle171">
    <w:name w:val="Char Style 171"/>
    <w:qFormat/>
    <w:rPr>
      <w:rFonts w:ascii="Times New Roman" w:eastAsia="Times New Roman" w:hAnsi="Times New Roman" w:cs="Times New Roman"/>
      <w:i/>
      <w:iCs/>
      <w:color w:val="000000"/>
      <w:spacing w:val="0"/>
      <w:w w:val="100"/>
      <w:highlight w:val="white"/>
    </w:rPr>
  </w:style>
  <w:style w:type="character" w:customStyle="1" w:styleId="CharStyle170">
    <w:name w:val="Char Style 170"/>
    <w:qFormat/>
    <w:rPr>
      <w:sz w:val="11"/>
      <w:szCs w:val="11"/>
      <w:highlight w:val="white"/>
    </w:rPr>
  </w:style>
  <w:style w:type="character" w:customStyle="1" w:styleId="CharStyle165">
    <w:name w:val="Char Style 165"/>
    <w:qFormat/>
    <w:rPr>
      <w:sz w:val="13"/>
      <w:szCs w:val="13"/>
      <w:highlight w:val="white"/>
    </w:rPr>
  </w:style>
  <w:style w:type="character" w:customStyle="1" w:styleId="CharStyle139">
    <w:name w:val="Char Style 139"/>
    <w:qFormat/>
    <w:rPr>
      <w:sz w:val="8"/>
      <w:szCs w:val="8"/>
      <w:highlight w:val="white"/>
    </w:rPr>
  </w:style>
  <w:style w:type="character" w:customStyle="1" w:styleId="CharStyle36">
    <w:name w:val="Char Style 36"/>
    <w:qFormat/>
    <w:rPr>
      <w:highlight w:val="white"/>
    </w:rPr>
  </w:style>
  <w:style w:type="character" w:customStyle="1" w:styleId="CharStyle13">
    <w:name w:val="Char Style 13"/>
    <w:qFormat/>
    <w:rPr>
      <w:highlight w:val="white"/>
    </w:rPr>
  </w:style>
  <w:style w:type="character" w:customStyle="1" w:styleId="CharStyle4">
    <w:name w:val="Char Style 4"/>
    <w:qFormat/>
    <w:rPr>
      <w:rFonts w:ascii="Times New Roman" w:eastAsia="Times New Roman" w:hAnsi="Times New Roman" w:cs="Times New Roman"/>
      <w:color w:val="000000"/>
      <w:spacing w:val="0"/>
      <w:w w:val="100"/>
      <w:sz w:val="18"/>
      <w:szCs w:val="18"/>
      <w:highlight w:val="white"/>
    </w:rPr>
  </w:style>
  <w:style w:type="character" w:customStyle="1" w:styleId="helpicon">
    <w:name w:val="help_icon"/>
    <w:basedOn w:val="Domylnaczcionkaakapitu"/>
    <w:qFormat/>
  </w:style>
  <w:style w:type="character" w:customStyle="1" w:styleId="productpriceannotation">
    <w:name w:val="product_price_annotation"/>
    <w:basedOn w:val="Domylnaczcionkaakapitu"/>
    <w:qFormat/>
  </w:style>
  <w:style w:type="character" w:customStyle="1" w:styleId="zoombtn">
    <w:name w:val="zoombtn"/>
    <w:basedOn w:val="Domylnaczcionkaakapitu"/>
    <w:qFormat/>
  </w:style>
  <w:style w:type="character" w:customStyle="1" w:styleId="small-cloud">
    <w:name w:val="small-cloud"/>
    <w:basedOn w:val="Domylnaczcionkaakapitu"/>
    <w:qFormat/>
  </w:style>
  <w:style w:type="character" w:customStyle="1" w:styleId="menutitle">
    <w:name w:val="menu_title"/>
    <w:basedOn w:val="Domylnaczcionkaakapitu"/>
    <w:qFormat/>
  </w:style>
  <w:style w:type="character" w:customStyle="1" w:styleId="listaok">
    <w:name w:val="lista_ok"/>
    <w:basedOn w:val="Domylnaczcionkaakapitu"/>
    <w:qFormat/>
  </w:style>
  <w:style w:type="character" w:customStyle="1" w:styleId="apple-converted-space">
    <w:name w:val="apple-converted-space"/>
    <w:basedOn w:val="Domylnaczcionkaakapitu"/>
    <w:qFormat/>
  </w:style>
  <w:style w:type="character" w:customStyle="1" w:styleId="CharStyle168">
    <w:name w:val="Char Style 168"/>
    <w:qFormat/>
    <w:rPr>
      <w:highlight w:val="white"/>
    </w:rPr>
  </w:style>
  <w:style w:type="character" w:customStyle="1" w:styleId="CharStyle127">
    <w:name w:val="Char Style 127"/>
    <w:qFormat/>
    <w:rPr>
      <w:rFonts w:ascii="Times New Roman" w:eastAsia="Times New Roman" w:hAnsi="Times New Roman" w:cs="Times New Roman"/>
      <w:i w:val="0"/>
      <w:iCs w:val="0"/>
      <w:caps w:val="0"/>
      <w:smallCaps w:val="0"/>
      <w:color w:val="000000"/>
      <w:spacing w:val="0"/>
      <w:w w:val="100"/>
      <w:sz w:val="21"/>
      <w:szCs w:val="21"/>
      <w:highlight w:val="white"/>
      <w:effect w:val="none"/>
    </w:rPr>
  </w:style>
  <w:style w:type="character" w:customStyle="1" w:styleId="CharStyle126">
    <w:name w:val="Char Style 126"/>
    <w:qFormat/>
    <w:rPr>
      <w:rFonts w:ascii="Times New Roman" w:eastAsia="Times New Roman" w:hAnsi="Times New Roman" w:cs="Times New Roman"/>
      <w:i/>
      <w:iCs/>
      <w:caps w:val="0"/>
      <w:smallCaps w:val="0"/>
      <w:color w:val="000000"/>
      <w:spacing w:val="0"/>
      <w:w w:val="100"/>
      <w:sz w:val="21"/>
      <w:szCs w:val="21"/>
      <w:highlight w:val="white"/>
      <w:effect w:val="none"/>
    </w:rPr>
  </w:style>
  <w:style w:type="character" w:customStyle="1" w:styleId="CharStyle125">
    <w:name w:val="Char Style 125"/>
    <w:qFormat/>
    <w:rPr>
      <w:rFonts w:ascii="Times New Roman" w:eastAsia="Times New Roman" w:hAnsi="Times New Roman" w:cs="Times New Roman"/>
      <w:i w:val="0"/>
      <w:iCs w:val="0"/>
      <w:caps w:val="0"/>
      <w:smallCaps w:val="0"/>
      <w:color w:val="000000"/>
      <w:spacing w:val="0"/>
      <w:w w:val="100"/>
      <w:sz w:val="21"/>
      <w:szCs w:val="21"/>
      <w:highlight w:val="white"/>
      <w:effect w:val="none"/>
    </w:rPr>
  </w:style>
  <w:style w:type="character" w:customStyle="1" w:styleId="CharStyle124">
    <w:name w:val="Char Style 124"/>
    <w:qFormat/>
    <w:rPr>
      <w:rFonts w:ascii="Times New Roman" w:eastAsia="Times New Roman" w:hAnsi="Times New Roman" w:cs="Times New Roman"/>
      <w:i/>
      <w:iCs/>
      <w:caps w:val="0"/>
      <w:smallCaps w:val="0"/>
      <w:color w:val="000000"/>
      <w:spacing w:val="0"/>
      <w:w w:val="100"/>
      <w:sz w:val="22"/>
      <w:szCs w:val="22"/>
      <w:highlight w:val="white"/>
      <w:effect w:val="none"/>
    </w:rPr>
  </w:style>
  <w:style w:type="character" w:customStyle="1" w:styleId="CharStyle123">
    <w:name w:val="Char Style 123"/>
    <w:qFormat/>
    <w:rPr>
      <w:rFonts w:ascii="Times New Roman" w:eastAsia="Times New Roman" w:hAnsi="Times New Roman" w:cs="Times New Roman"/>
      <w:i w:val="0"/>
      <w:iCs w:val="0"/>
      <w:caps w:val="0"/>
      <w:smallCaps w:val="0"/>
      <w:color w:val="000000"/>
      <w:spacing w:val="0"/>
      <w:w w:val="100"/>
      <w:sz w:val="21"/>
      <w:szCs w:val="21"/>
      <w:highlight w:val="white"/>
      <w:effect w:val="none"/>
    </w:rPr>
  </w:style>
  <w:style w:type="character" w:customStyle="1" w:styleId="CharStyle120">
    <w:name w:val="Char Style 120"/>
    <w:qFormat/>
    <w:rPr>
      <w:rFonts w:ascii="Times New Roman" w:eastAsia="Times New Roman" w:hAnsi="Times New Roman" w:cs="Times New Roman"/>
      <w:i/>
      <w:iCs/>
      <w:caps w:val="0"/>
      <w:smallCaps w:val="0"/>
      <w:color w:val="000000"/>
      <w:spacing w:val="0"/>
      <w:w w:val="100"/>
      <w:sz w:val="21"/>
      <w:szCs w:val="21"/>
      <w:highlight w:val="white"/>
      <w:effect w:val="none"/>
    </w:rPr>
  </w:style>
  <w:style w:type="character" w:customStyle="1" w:styleId="CharStyle118">
    <w:name w:val="Char Style 118"/>
    <w:qFormat/>
    <w:rPr>
      <w:rFonts w:ascii="Times New Roman" w:eastAsia="Times New Roman" w:hAnsi="Times New Roman" w:cs="Times New Roman"/>
      <w:i w:val="0"/>
      <w:iCs w:val="0"/>
      <w:caps w:val="0"/>
      <w:smallCaps w:val="0"/>
      <w:color w:val="000000"/>
      <w:spacing w:val="0"/>
      <w:w w:val="100"/>
      <w:sz w:val="21"/>
      <w:szCs w:val="21"/>
      <w:highlight w:val="white"/>
      <w:effect w:val="none"/>
    </w:rPr>
  </w:style>
  <w:style w:type="character" w:customStyle="1" w:styleId="CharStyle45">
    <w:name w:val="Char Style 45"/>
    <w:qFormat/>
    <w:rPr>
      <w:rFonts w:ascii="Times New Roman" w:eastAsia="Times New Roman" w:hAnsi="Times New Roman" w:cs="Times New Roman"/>
      <w:color w:val="000000"/>
      <w:highlight w:val="white"/>
    </w:rPr>
  </w:style>
  <w:style w:type="character" w:customStyle="1" w:styleId="CharStyle31">
    <w:name w:val="Char Style 31"/>
    <w:qFormat/>
    <w:rPr>
      <w:rFonts w:ascii="Times New Roman" w:eastAsia="Times New Roman" w:hAnsi="Times New Roman" w:cs="Times New Roman"/>
      <w:color w:val="000000"/>
      <w:spacing w:val="0"/>
      <w:w w:val="100"/>
      <w:highlight w:val="white"/>
    </w:rPr>
  </w:style>
  <w:style w:type="character" w:customStyle="1" w:styleId="CharStyle3">
    <w:name w:val="Char Style 3"/>
    <w:qFormat/>
    <w:rPr>
      <w:b w:val="0"/>
      <w:bCs w:val="0"/>
      <w:i w:val="0"/>
      <w:iCs w:val="0"/>
      <w:caps w:val="0"/>
      <w:smallCaps w:val="0"/>
      <w:strike w:val="0"/>
      <w:dstrike w:val="0"/>
      <w:sz w:val="22"/>
      <w:szCs w:val="22"/>
      <w:u w:val="none"/>
      <w:effect w:val="none"/>
    </w:rPr>
  </w:style>
  <w:style w:type="character" w:customStyle="1" w:styleId="CharStyle28">
    <w:name w:val="Char Style 28"/>
    <w:qFormat/>
    <w:rPr>
      <w:highlight w:val="white"/>
    </w:rPr>
  </w:style>
  <w:style w:type="character" w:customStyle="1" w:styleId="CharStyle64">
    <w:name w:val="Char Style 64"/>
    <w:qFormat/>
    <w:rPr>
      <w:spacing w:val="20"/>
      <w:sz w:val="21"/>
      <w:szCs w:val="21"/>
      <w:highlight w:val="white"/>
    </w:rPr>
  </w:style>
  <w:style w:type="character" w:customStyle="1" w:styleId="CharStyle30">
    <w:name w:val="Char Style 30"/>
    <w:qFormat/>
    <w:rPr>
      <w:highlight w:val="white"/>
    </w:rPr>
  </w:style>
  <w:style w:type="character" w:customStyle="1" w:styleId="CharStyle173">
    <w:name w:val="Char Style 173"/>
    <w:qFormat/>
    <w:rPr>
      <w:rFonts w:ascii="Times New Roman" w:eastAsia="Times New Roman" w:hAnsi="Times New Roman" w:cs="Times New Roman"/>
      <w:color w:val="000000"/>
      <w:spacing w:val="0"/>
      <w:w w:val="100"/>
      <w:highlight w:val="white"/>
    </w:rPr>
  </w:style>
  <w:style w:type="character" w:customStyle="1" w:styleId="CharStyle43">
    <w:name w:val="Char Style 43"/>
    <w:qFormat/>
    <w:rPr>
      <w:highlight w:val="white"/>
    </w:rPr>
  </w:style>
  <w:style w:type="character" w:customStyle="1" w:styleId="CharStyle110">
    <w:name w:val="Char Style 110"/>
    <w:qFormat/>
    <w:rPr>
      <w:highlight w:val="white"/>
    </w:rPr>
  </w:style>
  <w:style w:type="character" w:customStyle="1" w:styleId="CharStyle327">
    <w:name w:val="Char Style 327"/>
    <w:qFormat/>
    <w:rPr>
      <w:rFonts w:ascii="Times New Roman" w:hAnsi="Times New Roman"/>
      <w:color w:val="232323"/>
      <w:spacing w:val="0"/>
      <w:w w:val="100"/>
      <w:sz w:val="21"/>
      <w:szCs w:val="21"/>
      <w:highlight w:val="white"/>
    </w:rPr>
  </w:style>
  <w:style w:type="character" w:customStyle="1" w:styleId="CharStyle326">
    <w:name w:val="Char Style 326"/>
    <w:qFormat/>
    <w:rPr>
      <w:rFonts w:ascii="Times New Roman" w:hAnsi="Times New Roman"/>
      <w:color w:val="232323"/>
      <w:spacing w:val="0"/>
      <w:w w:val="100"/>
      <w:sz w:val="21"/>
      <w:szCs w:val="21"/>
      <w:highlight w:val="white"/>
    </w:rPr>
  </w:style>
  <w:style w:type="character" w:customStyle="1" w:styleId="CharStyle71">
    <w:name w:val="Char Style 71"/>
    <w:qFormat/>
    <w:rPr>
      <w:rFonts w:ascii="Times New Roman" w:hAnsi="Times New Roman" w:cs="Times New Roman"/>
      <w:color w:val="232323"/>
      <w:sz w:val="21"/>
      <w:szCs w:val="21"/>
      <w:highlight w:val="white"/>
    </w:rPr>
  </w:style>
  <w:style w:type="character" w:customStyle="1" w:styleId="CharStyle282">
    <w:name w:val="Char Style 282"/>
    <w:qFormat/>
    <w:rPr>
      <w:rFonts w:ascii="Times New Roman" w:hAnsi="Times New Roman"/>
      <w:color w:val="464646"/>
      <w:spacing w:val="0"/>
      <w:w w:val="100"/>
      <w:sz w:val="21"/>
      <w:szCs w:val="21"/>
      <w:highlight w:val="white"/>
    </w:rPr>
  </w:style>
  <w:style w:type="character" w:customStyle="1" w:styleId="CharStyle278">
    <w:name w:val="Char Style 278"/>
    <w:qFormat/>
    <w:rPr>
      <w:rFonts w:ascii="Times New Roman" w:hAnsi="Times New Roman"/>
      <w:color w:val="464646"/>
      <w:spacing w:val="0"/>
      <w:w w:val="100"/>
      <w:sz w:val="21"/>
      <w:szCs w:val="21"/>
      <w:highlight w:val="white"/>
    </w:rPr>
  </w:style>
  <w:style w:type="character" w:customStyle="1" w:styleId="CharStyle247">
    <w:name w:val="Char Style 247"/>
    <w:qFormat/>
    <w:rPr>
      <w:sz w:val="21"/>
      <w:szCs w:val="21"/>
      <w:highlight w:val="white"/>
    </w:rPr>
  </w:style>
  <w:style w:type="character" w:customStyle="1" w:styleId="CharStyle12">
    <w:name w:val="Char Style 12"/>
    <w:qFormat/>
    <w:rPr>
      <w:rFonts w:ascii="Times New Roman" w:eastAsia="Times New Roman" w:hAnsi="Times New Roman" w:cs="Times New Roman"/>
      <w:color w:val="464646"/>
      <w:sz w:val="21"/>
      <w:szCs w:val="21"/>
      <w:highlight w:val="white"/>
    </w:rPr>
  </w:style>
  <w:style w:type="character" w:customStyle="1" w:styleId="CharStyle11">
    <w:name w:val="Char Style 11"/>
    <w:qFormat/>
    <w:rPr>
      <w:sz w:val="21"/>
      <w:szCs w:val="21"/>
      <w:highlight w:val="white"/>
    </w:rPr>
  </w:style>
  <w:style w:type="character" w:customStyle="1" w:styleId="CharStyle263">
    <w:name w:val="Char Style 263"/>
    <w:qFormat/>
    <w:rPr>
      <w:rFonts w:ascii="Times New Roman" w:hAnsi="Times New Roman" w:cs="Times New Roman"/>
      <w:color w:val="232323"/>
      <w:spacing w:val="0"/>
      <w:w w:val="100"/>
      <w:sz w:val="21"/>
      <w:szCs w:val="21"/>
      <w:highlight w:val="white"/>
    </w:rPr>
  </w:style>
  <w:style w:type="character" w:customStyle="1" w:styleId="CharStyle254">
    <w:name w:val="Char Style 254"/>
    <w:qFormat/>
    <w:rPr>
      <w:rFonts w:ascii="Times New Roman" w:hAnsi="Times New Roman" w:cs="Times New Roman"/>
      <w:color w:val="464646"/>
      <w:spacing w:val="0"/>
      <w:w w:val="100"/>
      <w:sz w:val="21"/>
      <w:szCs w:val="21"/>
      <w:highlight w:val="white"/>
    </w:rPr>
  </w:style>
  <w:style w:type="character" w:customStyle="1" w:styleId="CharStyle22">
    <w:name w:val="Char Style 22"/>
    <w:qFormat/>
    <w:rPr>
      <w:sz w:val="21"/>
      <w:szCs w:val="21"/>
      <w:highlight w:val="white"/>
    </w:rPr>
  </w:style>
  <w:style w:type="character" w:customStyle="1" w:styleId="CharStyle230">
    <w:name w:val="Char Style 230"/>
    <w:qFormat/>
    <w:rPr>
      <w:rFonts w:ascii="Times New Roman" w:eastAsia="Times New Roman" w:hAnsi="Times New Roman" w:cs="Times New Roman"/>
      <w:color w:val="464646"/>
      <w:spacing w:val="0"/>
      <w:w w:val="100"/>
      <w:sz w:val="21"/>
      <w:szCs w:val="21"/>
      <w:highlight w:val="white"/>
    </w:rPr>
  </w:style>
  <w:style w:type="character" w:customStyle="1" w:styleId="CharStyle19">
    <w:name w:val="Char Style 19"/>
    <w:basedOn w:val="CharStyle18"/>
    <w:qFormat/>
    <w:rPr>
      <w:rFonts w:ascii="Times New Roman" w:eastAsia="Times New Roman" w:hAnsi="Times New Roman" w:cs="Times New Roman"/>
      <w:i/>
      <w:iCs/>
      <w:caps w:val="0"/>
      <w:smallCaps w:val="0"/>
      <w:color w:val="000000"/>
      <w:spacing w:val="0"/>
      <w:w w:val="100"/>
      <w:highlight w:val="white"/>
      <w:lang w:val="pl-PL" w:eastAsia="pl-PL" w:bidi="pl-PL"/>
    </w:rPr>
  </w:style>
  <w:style w:type="character" w:customStyle="1" w:styleId="CharStyle23">
    <w:name w:val="Char Style 23"/>
    <w:basedOn w:val="Domylnaczcionkaakapitu"/>
    <w:qFormat/>
    <w:rPr>
      <w:highlight w:val="white"/>
    </w:rPr>
  </w:style>
  <w:style w:type="character" w:customStyle="1" w:styleId="CharStyle18">
    <w:name w:val="Char Style 18"/>
    <w:basedOn w:val="Domylnaczcionkaakapitu"/>
    <w:qFormat/>
    <w:rPr>
      <w:i/>
      <w:iCs/>
      <w:highlight w:val="white"/>
    </w:rPr>
  </w:style>
  <w:style w:type="character" w:customStyle="1" w:styleId="CharStyle10">
    <w:name w:val="Char Style 10"/>
    <w:basedOn w:val="Domylnaczcionkaakapitu"/>
    <w:qFormat/>
    <w:rPr>
      <w:highlight w:val="white"/>
    </w:rPr>
  </w:style>
  <w:style w:type="character" w:customStyle="1" w:styleId="CharStyle41">
    <w:name w:val="Char Style 41"/>
    <w:qFormat/>
    <w:rPr>
      <w:rFonts w:ascii="Times New Roman" w:eastAsia="Times New Roman" w:hAnsi="Times New Roman" w:cs="Times New Roman"/>
      <w:color w:val="000000"/>
      <w:spacing w:val="30"/>
      <w:highlight w:val="white"/>
    </w:rPr>
  </w:style>
  <w:style w:type="character" w:customStyle="1" w:styleId="CharStyle34">
    <w:name w:val="Char Style 34"/>
    <w:qFormat/>
    <w:rPr>
      <w:rFonts w:ascii="Times New Roman" w:eastAsia="Times New Roman" w:hAnsi="Times New Roman" w:cs="Times New Roman"/>
      <w:color w:val="221E1F"/>
      <w:spacing w:val="0"/>
      <w:w w:val="100"/>
      <w:sz w:val="19"/>
      <w:szCs w:val="19"/>
      <w:highlight w:val="white"/>
    </w:rPr>
  </w:style>
  <w:style w:type="character" w:customStyle="1" w:styleId="CharStyle32">
    <w:name w:val="Char Style 32"/>
    <w:qFormat/>
    <w:rPr>
      <w:rFonts w:ascii="Arial" w:eastAsia="Arial" w:hAnsi="Arial" w:cs="Arial"/>
      <w:b w:val="0"/>
      <w:bCs w:val="0"/>
      <w:i w:val="0"/>
      <w:iCs w:val="0"/>
      <w:caps w:val="0"/>
      <w:smallCaps w:val="0"/>
      <w:strike w:val="0"/>
      <w:dstrike w:val="0"/>
      <w:color w:val="3E3E3E"/>
      <w:spacing w:val="0"/>
      <w:w w:val="100"/>
      <w:sz w:val="15"/>
      <w:szCs w:val="15"/>
      <w:u w:val="none"/>
    </w:rPr>
  </w:style>
  <w:style w:type="character" w:styleId="Odwoaniedelikatne">
    <w:name w:val="Subtle Reference"/>
    <w:qFormat/>
    <w:rPr>
      <w:rFonts w:cs="Times New Roman"/>
      <w:color w:val="737373"/>
      <w:sz w:val="22"/>
      <w:u w:val="single"/>
    </w:rPr>
  </w:style>
  <w:style w:type="character" w:styleId="Wyrnieniedelikatne">
    <w:name w:val="Subtle Emphasis"/>
    <w:qFormat/>
    <w:rPr>
      <w:rFonts w:ascii="Times New Roman" w:hAnsi="Times New Roman" w:cs="Times New Roman"/>
      <w:i/>
      <w:iCs/>
      <w:color w:val="737373"/>
      <w:spacing w:val="2"/>
      <w:w w:val="100"/>
      <w:kern w:val="0"/>
      <w:sz w:val="22"/>
    </w:rPr>
  </w:style>
  <w:style w:type="character" w:customStyle="1" w:styleId="CytatZnak">
    <w:name w:val="Cytat Znak"/>
    <w:basedOn w:val="Domylnaczcionkaakapitu"/>
    <w:qFormat/>
    <w:rPr>
      <w:rFonts w:ascii="Calibri" w:eastAsia="Times New Roman" w:hAnsi="Calibri" w:cs="Times New Roman"/>
      <w:i/>
      <w:iCs/>
      <w:color w:val="7F7F7F"/>
      <w:sz w:val="24"/>
      <w:szCs w:val="24"/>
    </w:rPr>
  </w:style>
  <w:style w:type="character" w:customStyle="1" w:styleId="BezodstpwZnak">
    <w:name w:val="Bez odstępów Znak"/>
    <w:qFormat/>
    <w:rPr>
      <w:rFonts w:ascii="Calibri" w:eastAsia="Times New Roman" w:hAnsi="Calibri" w:cs="Times New Roman"/>
      <w:color w:val="000000"/>
    </w:rPr>
  </w:style>
  <w:style w:type="character" w:styleId="Odwoanieintensywne">
    <w:name w:val="Intense Reference"/>
    <w:qFormat/>
    <w:rPr>
      <w:rFonts w:cs="Times New Roman"/>
      <w:b/>
      <w:bCs/>
      <w:color w:val="D34817"/>
      <w:sz w:val="22"/>
      <w:u w:val="single"/>
    </w:rPr>
  </w:style>
  <w:style w:type="character" w:customStyle="1" w:styleId="CytatintensywnyZnak">
    <w:name w:val="Cytat intensywny Znak"/>
    <w:basedOn w:val="Domylnaczcionkaakapitu"/>
    <w:qFormat/>
    <w:rPr>
      <w:rFonts w:ascii="Franklin Gothic Book" w:eastAsia="Times New Roman" w:hAnsi="Franklin Gothic Book" w:cs="Times New Roman"/>
      <w:i/>
      <w:iCs/>
      <w:color w:val="FFFFFF"/>
      <w:sz w:val="32"/>
      <w:szCs w:val="32"/>
      <w:highlight w:val="red"/>
    </w:rPr>
  </w:style>
  <w:style w:type="character" w:styleId="Wyrnienieintensywne">
    <w:name w:val="Intense Emphasis"/>
    <w:qFormat/>
    <w:rPr>
      <w:rFonts w:ascii="Times New Roman" w:hAnsi="Times New Roman" w:cs="Times New Roman"/>
      <w:b/>
      <w:bCs/>
      <w:i/>
      <w:iCs/>
      <w:smallCaps/>
      <w:color w:val="9B2D1F"/>
      <w:spacing w:val="2"/>
      <w:w w:val="100"/>
      <w:sz w:val="20"/>
      <w:szCs w:val="20"/>
    </w:rPr>
  </w:style>
  <w:style w:type="character" w:styleId="Tytuksiki">
    <w:name w:val="Book Title"/>
    <w:qFormat/>
    <w:rPr>
      <w:rFonts w:ascii="Franklin Gothic Book" w:hAnsi="Franklin Gothic Book" w:cs="Times New Roman"/>
      <w:i/>
      <w:iCs/>
      <w:color w:val="855D5D"/>
      <w:sz w:val="20"/>
      <w:szCs w:val="20"/>
      <w:lang w:val="pl-PL"/>
    </w:rPr>
  </w:style>
  <w:style w:type="character" w:customStyle="1" w:styleId="PodtytuZnak">
    <w:name w:val="Podtytuł Znak"/>
    <w:basedOn w:val="Domylnaczcionkaakapitu"/>
    <w:qFormat/>
    <w:rPr>
      <w:rFonts w:ascii="Franklin Gothic Book" w:eastAsia="Times New Roman" w:hAnsi="Franklin Gothic Book" w:cs="Times New Roman"/>
      <w:sz w:val="28"/>
      <w:szCs w:val="28"/>
    </w:rPr>
  </w:style>
  <w:style w:type="character" w:customStyle="1" w:styleId="CharStyle27">
    <w:name w:val="Char Style 27"/>
    <w:qFormat/>
    <w:rPr>
      <w:rFonts w:ascii="Times New Roman" w:eastAsia="Times New Roman" w:hAnsi="Times New Roman" w:cs="Times New Roman"/>
      <w:i w:val="0"/>
      <w:iCs w:val="0"/>
      <w:caps w:val="0"/>
      <w:smallCaps w:val="0"/>
      <w:color w:val="5B5B5B"/>
      <w:spacing w:val="0"/>
      <w:w w:val="100"/>
      <w:sz w:val="17"/>
      <w:szCs w:val="17"/>
      <w:highlight w:val="white"/>
    </w:rPr>
  </w:style>
  <w:style w:type="character" w:customStyle="1" w:styleId="CharStyle15">
    <w:name w:val="Char Style 15"/>
    <w:qFormat/>
    <w:rPr>
      <w:sz w:val="17"/>
      <w:szCs w:val="17"/>
      <w:highlight w:val="white"/>
    </w:rPr>
  </w:style>
  <w:style w:type="character" w:customStyle="1" w:styleId="CharStyle26">
    <w:name w:val="Char Style 26"/>
    <w:qFormat/>
    <w:rPr>
      <w:rFonts w:ascii="Times New Roman" w:eastAsia="Times New Roman" w:hAnsi="Times New Roman" w:cs="Times New Roman"/>
      <w:color w:val="5B5B5B"/>
      <w:sz w:val="17"/>
      <w:szCs w:val="17"/>
      <w:highlight w:val="white"/>
    </w:rPr>
  </w:style>
  <w:style w:type="character" w:customStyle="1" w:styleId="CharStyle17">
    <w:name w:val="Char Style 17"/>
    <w:qFormat/>
    <w:rPr>
      <w:rFonts w:ascii="Times New Roman" w:eastAsia="Times New Roman" w:hAnsi="Times New Roman" w:cs="Times New Roman"/>
      <w:color w:val="5B5B5B"/>
      <w:sz w:val="17"/>
      <w:szCs w:val="17"/>
      <w:highlight w:val="white"/>
    </w:rPr>
  </w:style>
  <w:style w:type="character" w:customStyle="1" w:styleId="CharStyle21">
    <w:name w:val="Char Style 21"/>
    <w:qFormat/>
    <w:rPr>
      <w:rFonts w:ascii="Times New Roman" w:eastAsia="Times New Roman" w:hAnsi="Times New Roman" w:cs="Times New Roman"/>
      <w:i w:val="0"/>
      <w:iCs w:val="0"/>
      <w:caps w:val="0"/>
      <w:smallCaps w:val="0"/>
      <w:color w:val="333333"/>
      <w:spacing w:val="0"/>
      <w:w w:val="75"/>
      <w:sz w:val="11"/>
      <w:szCs w:val="11"/>
      <w:highlight w:val="white"/>
    </w:rPr>
  </w:style>
  <w:style w:type="character" w:customStyle="1" w:styleId="CharStyle25">
    <w:name w:val="Char Style 25"/>
    <w:qFormat/>
    <w:rPr>
      <w:sz w:val="23"/>
      <w:szCs w:val="23"/>
      <w:highlight w:val="white"/>
    </w:rPr>
  </w:style>
  <w:style w:type="character" w:customStyle="1" w:styleId="CharStyle9">
    <w:name w:val="Char Style 9"/>
    <w:qFormat/>
    <w:rPr>
      <w:highlight w:val="white"/>
    </w:rPr>
  </w:style>
  <w:style w:type="character" w:customStyle="1" w:styleId="CharStyle3Exact">
    <w:name w:val="Char Style 3 Exact"/>
    <w:qFormat/>
    <w:rPr>
      <w:sz w:val="14"/>
      <w:szCs w:val="14"/>
      <w:highlight w:val="white"/>
    </w:rPr>
  </w:style>
  <w:style w:type="character" w:customStyle="1" w:styleId="h11">
    <w:name w:val="h11"/>
    <w:qFormat/>
    <w:rPr>
      <w:rFonts w:ascii="Verdana" w:hAnsi="Verdana"/>
      <w:b/>
      <w:bCs/>
      <w:i w:val="0"/>
      <w:iCs w:val="0"/>
      <w:sz w:val="15"/>
      <w:szCs w:val="15"/>
    </w:rPr>
  </w:style>
  <w:style w:type="character" w:customStyle="1" w:styleId="oznaczenie">
    <w:name w:val="oznaczenie"/>
    <w:basedOn w:val="Domylnaczcionkaakapitu"/>
    <w:qFormat/>
  </w:style>
  <w:style w:type="character" w:customStyle="1" w:styleId="Tekstpodstawowywcity2Znak">
    <w:name w:val="Tekst podstawowy wcięty 2 Znak"/>
    <w:basedOn w:val="Domylnaczcionkaakapitu"/>
    <w:qFormat/>
    <w:rPr>
      <w:rFonts w:ascii="Times New Roman" w:eastAsia="Times New Roman" w:hAnsi="Times New Roman" w:cs="Times New Roman"/>
      <w:b/>
      <w:bCs/>
      <w:lang w:eastAsia="pl-PL"/>
    </w:rPr>
  </w:style>
  <w:style w:type="character" w:customStyle="1" w:styleId="Nagwek5Znak">
    <w:name w:val="Nagłówek 5 Znak"/>
    <w:basedOn w:val="Domylnaczcionkaakapitu"/>
    <w:qFormat/>
    <w:rPr>
      <w:rFonts w:ascii="Cambria" w:eastAsia="Times New Roman" w:hAnsi="Cambria" w:cs="Times New Roman"/>
      <w:color w:val="243F60"/>
      <w:sz w:val="24"/>
      <w:szCs w:val="24"/>
      <w:lang w:eastAsia="pl-PL"/>
    </w:rPr>
  </w:style>
  <w:style w:type="character" w:customStyle="1" w:styleId="nameuser">
    <w:name w:val="nameuser"/>
    <w:basedOn w:val="Domylnaczcionkaakapitu"/>
    <w:qFormat/>
  </w:style>
  <w:style w:type="character" w:customStyle="1" w:styleId="colorindigo">
    <w:name w:val="color_indigo"/>
    <w:basedOn w:val="Domylnaczcionkaakapitu"/>
    <w:qFormat/>
  </w:style>
  <w:style w:type="character" w:customStyle="1" w:styleId="colorcrimsonred">
    <w:name w:val="color_crimson_red"/>
    <w:basedOn w:val="Domylnaczcionkaakapitu"/>
    <w:qFormat/>
  </w:style>
  <w:style w:type="character" w:customStyle="1" w:styleId="marker">
    <w:name w:val="marker"/>
    <w:basedOn w:val="Domylnaczcionkaakapitu"/>
    <w:qFormat/>
  </w:style>
  <w:style w:type="character" w:customStyle="1" w:styleId="EndnoteCharacters">
    <w:name w:val="Endnote Characters"/>
    <w:basedOn w:val="Domylnaczcionkaakapitu"/>
    <w:qFormat/>
    <w:rPr>
      <w:vertAlign w:val="superscript"/>
    </w:rPr>
  </w:style>
  <w:style w:type="character" w:customStyle="1" w:styleId="Zakotwiczenieprzypisukocowego">
    <w:name w:val="Zakotwiczenie przypisu końcowego"/>
    <w:rPr>
      <w:vertAlign w:val="superscript"/>
    </w:rPr>
  </w:style>
  <w:style w:type="character" w:styleId="Pogrubienie">
    <w:name w:val="Strong"/>
    <w:basedOn w:val="Domylnaczcionkaakapitu"/>
    <w:qFormat/>
    <w:rPr>
      <w:b/>
      <w:bCs/>
    </w:rPr>
  </w:style>
  <w:style w:type="character" w:customStyle="1" w:styleId="Tekstpodstawowy3Znak">
    <w:name w:val="Tekst podstawowy 3 Znak"/>
    <w:basedOn w:val="Domylnaczcionkaakapitu"/>
    <w:qFormat/>
    <w:rPr>
      <w:rFonts w:ascii="Times New Roman" w:eastAsia="Times New Roman" w:hAnsi="Times New Roman" w:cs="Times New Roman"/>
      <w:sz w:val="16"/>
      <w:szCs w:val="16"/>
      <w:lang w:eastAsia="pl-PL"/>
    </w:rPr>
  </w:style>
  <w:style w:type="character" w:styleId="Numerstrony">
    <w:name w:val="page number"/>
    <w:basedOn w:val="Domylnaczcionkaakapitu"/>
    <w:qFormat/>
  </w:style>
  <w:style w:type="character" w:customStyle="1" w:styleId="TekstdymkaZnak">
    <w:name w:val="Tekst dymka Znak"/>
    <w:basedOn w:val="Domylnaczcionkaakapitu"/>
    <w:qFormat/>
    <w:rPr>
      <w:rFonts w:ascii="Tahoma" w:eastAsia="Times New Roman" w:hAnsi="Tahoma" w:cs="Tahoma"/>
      <w:sz w:val="16"/>
      <w:szCs w:val="16"/>
      <w:lang w:eastAsia="pl-PL"/>
    </w:rPr>
  </w:style>
  <w:style w:type="character" w:customStyle="1" w:styleId="ZwykytekstZnak">
    <w:name w:val="Zwykły tekst Znak"/>
    <w:basedOn w:val="Domylnaczcionkaakapitu"/>
    <w:qFormat/>
    <w:rPr>
      <w:rFonts w:ascii="Courier New" w:eastAsia="Times New Roman" w:hAnsi="Courier New" w:cs="Times New Roman"/>
      <w:sz w:val="20"/>
      <w:szCs w:val="20"/>
      <w:lang w:eastAsia="pl-PL"/>
    </w:rPr>
  </w:style>
  <w:style w:type="character" w:customStyle="1" w:styleId="Tekstpodstawowywcity3Znak">
    <w:name w:val="Tekst podstawowy wcięty 3 Znak"/>
    <w:basedOn w:val="Domylnaczcionkaakapitu"/>
    <w:qFormat/>
    <w:rPr>
      <w:rFonts w:ascii="Times New Roman" w:eastAsia="Times New Roman" w:hAnsi="Times New Roman" w:cs="Times New Roman"/>
      <w:sz w:val="16"/>
      <w:szCs w:val="16"/>
      <w:lang w:eastAsia="pl-PL"/>
    </w:rPr>
  </w:style>
  <w:style w:type="character" w:customStyle="1" w:styleId="Tekstpodstawowy2Znak">
    <w:name w:val="Tekst podstawowy 2 Znak"/>
    <w:basedOn w:val="Domylnaczcionkaakapitu"/>
    <w:qFormat/>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qFormat/>
    <w:rPr>
      <w:rFonts w:ascii="Arial" w:eastAsia="Times New Roman" w:hAnsi="Arial" w:cs="Times New Roman"/>
      <w:sz w:val="18"/>
      <w:szCs w:val="20"/>
      <w:lang w:eastAsia="pl-PL"/>
    </w:rPr>
  </w:style>
  <w:style w:type="character" w:customStyle="1" w:styleId="Nagwek9Znak">
    <w:name w:val="Nagłówek 9 Znak"/>
    <w:basedOn w:val="Domylnaczcionkaakapitu"/>
    <w:qFormat/>
    <w:rPr>
      <w:rFonts w:ascii="Arial" w:eastAsia="Times New Roman" w:hAnsi="Arial" w:cs="Times New Roman"/>
      <w:b/>
      <w:bCs/>
      <w:lang w:eastAsia="pl-PL"/>
    </w:rPr>
  </w:style>
  <w:style w:type="character" w:customStyle="1" w:styleId="Nagwek8Znak">
    <w:name w:val="Nagłówek 8 Znak"/>
    <w:basedOn w:val="Domylnaczcionkaakapitu"/>
    <w:qFormat/>
    <w:rPr>
      <w:rFonts w:ascii="Times New Roman" w:eastAsia="Times New Roman" w:hAnsi="Times New Roman" w:cs="Times New Roman"/>
      <w:i/>
      <w:iCs/>
      <w:sz w:val="24"/>
      <w:szCs w:val="24"/>
      <w:lang w:eastAsia="pl-PL"/>
    </w:rPr>
  </w:style>
  <w:style w:type="character" w:customStyle="1" w:styleId="Nagwek7Znak">
    <w:name w:val="Nagłówek 7 Znak"/>
    <w:basedOn w:val="Domylnaczcionkaakapitu"/>
    <w:qFormat/>
    <w:rPr>
      <w:rFonts w:ascii="Times New Roman" w:eastAsia="Times New Roman" w:hAnsi="Times New Roman" w:cs="Times New Roman"/>
      <w:sz w:val="24"/>
      <w:szCs w:val="20"/>
      <w:lang w:eastAsia="pl-PL"/>
    </w:rPr>
  </w:style>
  <w:style w:type="character" w:customStyle="1" w:styleId="Nagwek6Znak">
    <w:name w:val="Nagłówek 6 Znak"/>
    <w:basedOn w:val="Domylnaczcionkaakapitu"/>
    <w:qFormat/>
    <w:rPr>
      <w:rFonts w:ascii="Times New Roman" w:eastAsia="Times New Roman" w:hAnsi="Times New Roman" w:cs="Times New Roman"/>
      <w:b/>
      <w:bCs/>
      <w:lang w:eastAsia="pl-PL"/>
    </w:rPr>
  </w:style>
  <w:style w:type="character" w:customStyle="1" w:styleId="Nagwek4Znak">
    <w:name w:val="Nagłówek 4 Znak"/>
    <w:basedOn w:val="Domylnaczcionkaakapitu"/>
    <w:qFormat/>
    <w:rPr>
      <w:rFonts w:ascii="Times New Roman" w:eastAsia="Times New Roman" w:hAnsi="Times New Roman" w:cs="Times New Roman"/>
      <w:b/>
      <w:bCs/>
      <w:sz w:val="28"/>
      <w:szCs w:val="28"/>
      <w:lang w:eastAsia="pl-PL"/>
    </w:rPr>
  </w:style>
  <w:style w:type="character" w:customStyle="1" w:styleId="Nagwek3Znak">
    <w:name w:val="Nagłówek 3 Znak"/>
    <w:basedOn w:val="Domylnaczcionkaakapitu"/>
    <w:qFormat/>
    <w:rPr>
      <w:rFonts w:ascii="Arial" w:eastAsia="Times New Roman" w:hAnsi="Arial" w:cs="Times New Roman"/>
      <w:sz w:val="26"/>
      <w:szCs w:val="26"/>
      <w:lang w:eastAsia="pl-PL"/>
    </w:rPr>
  </w:style>
  <w:style w:type="character" w:customStyle="1" w:styleId="Nagwek2Znak">
    <w:name w:val="Nagłówek 2 Znak"/>
    <w:basedOn w:val="Domylnaczcionkaakapitu"/>
    <w:qFormat/>
    <w:rPr>
      <w:rFonts w:ascii="Arial" w:eastAsia="HG Mincho Light J" w:hAnsi="Arial" w:cs="Arial"/>
      <w:b/>
      <w:bCs/>
      <w:i/>
      <w:iCs/>
      <w:color w:val="000000"/>
      <w:sz w:val="28"/>
      <w:szCs w:val="28"/>
      <w:lang w:eastAsia="pl-PL"/>
    </w:rPr>
  </w:style>
  <w:style w:type="character" w:customStyle="1" w:styleId="Nagwek1Znak">
    <w:name w:val="Nagłówek 1 Znak"/>
    <w:basedOn w:val="Domylnaczcionkaakapitu"/>
    <w:qFormat/>
    <w:rPr>
      <w:rFonts w:ascii="Arial" w:eastAsia="Times New Roman" w:hAnsi="Arial" w:cs="Arial"/>
      <w:b/>
      <w:bCs/>
      <w:kern w:val="2"/>
      <w:sz w:val="32"/>
      <w:szCs w:val="32"/>
      <w:lang w:eastAsia="pl-PL"/>
    </w:rPr>
  </w:style>
  <w:style w:type="character" w:customStyle="1" w:styleId="ListLabel360">
    <w:name w:val="ListLabel 360"/>
    <w:qFormat/>
    <w:rPr>
      <w:rFonts w:ascii="Arial" w:hAnsi="Arial"/>
      <w:b/>
      <w:bCs w:val="0"/>
      <w:sz w:val="22"/>
    </w:rPr>
  </w:style>
  <w:style w:type="character" w:customStyle="1" w:styleId="ListLabel361">
    <w:name w:val="ListLabel 361"/>
    <w:qFormat/>
    <w:rPr>
      <w:rFonts w:ascii="Arial" w:hAnsi="Arial"/>
      <w:b/>
      <w:bCs/>
      <w:sz w:val="22"/>
    </w:rPr>
  </w:style>
  <w:style w:type="character" w:customStyle="1" w:styleId="ListLabel362">
    <w:name w:val="ListLabel 362"/>
    <w:qFormat/>
    <w:rPr>
      <w:rFonts w:ascii="Arial" w:hAnsi="Arial"/>
      <w:b/>
      <w:bCs/>
      <w:sz w:val="22"/>
    </w:rPr>
  </w:style>
  <w:style w:type="character" w:customStyle="1" w:styleId="ListLabel363">
    <w:name w:val="ListLabel 363"/>
    <w:qFormat/>
    <w:rPr>
      <w:rFonts w:ascii="Arial" w:hAnsi="Arial"/>
      <w:b/>
      <w:bCs w:val="0"/>
      <w:sz w:val="22"/>
    </w:rPr>
  </w:style>
  <w:style w:type="character" w:customStyle="1" w:styleId="ListLabel364">
    <w:name w:val="ListLabel 364"/>
    <w:qFormat/>
    <w:rPr>
      <w:rFonts w:ascii="Arial" w:hAnsi="Arial"/>
      <w:b/>
      <w:bCs w:val="0"/>
      <w:i w:val="0"/>
      <w:iCs w:val="0"/>
      <w:sz w:val="22"/>
    </w:rPr>
  </w:style>
  <w:style w:type="character" w:customStyle="1" w:styleId="ListLabel365">
    <w:name w:val="ListLabel 365"/>
    <w:qFormat/>
    <w:rPr>
      <w:rFonts w:ascii="Arial" w:hAnsi="Arial"/>
      <w:b/>
      <w:bCs w:val="0"/>
      <w:sz w:val="22"/>
    </w:rPr>
  </w:style>
  <w:style w:type="character" w:customStyle="1" w:styleId="ListLabel366">
    <w:name w:val="ListLabel 366"/>
    <w:qFormat/>
    <w:rPr>
      <w:rFonts w:ascii="Arial" w:hAnsi="Arial"/>
      <w:b/>
      <w:bCs/>
      <w:sz w:val="22"/>
    </w:rPr>
  </w:style>
  <w:style w:type="character" w:customStyle="1" w:styleId="ListLabel367">
    <w:name w:val="ListLabel 367"/>
    <w:qFormat/>
    <w:rPr>
      <w:rFonts w:ascii="Arial" w:hAnsi="Arial" w:cs="Arial"/>
      <w:b/>
      <w:color w:val="00000A"/>
      <w:sz w:val="22"/>
      <w:szCs w:val="22"/>
    </w:rPr>
  </w:style>
  <w:style w:type="character" w:customStyle="1" w:styleId="ListLabel368">
    <w:name w:val="ListLabel 368"/>
    <w:qFormat/>
    <w:rPr>
      <w:rFonts w:ascii="Arial" w:hAnsi="Arial"/>
      <w:b/>
      <w:bCs w:val="0"/>
      <w:sz w:val="22"/>
    </w:rPr>
  </w:style>
  <w:style w:type="character" w:customStyle="1" w:styleId="ListLabel369">
    <w:name w:val="ListLabel 369"/>
    <w:qFormat/>
    <w:rPr>
      <w:rFonts w:ascii="Arial" w:hAnsi="Arial"/>
      <w:b/>
      <w:bCs w:val="0"/>
      <w:sz w:val="22"/>
    </w:rPr>
  </w:style>
  <w:style w:type="character" w:customStyle="1" w:styleId="ListLabel370">
    <w:name w:val="ListLabel 370"/>
    <w:qFormat/>
    <w:rPr>
      <w:rFonts w:ascii="Arial" w:hAnsi="Arial"/>
      <w:b w:val="0"/>
      <w:bCs/>
      <w:color w:val="00000A"/>
      <w:sz w:val="22"/>
    </w:rPr>
  </w:style>
  <w:style w:type="character" w:customStyle="1" w:styleId="ListLabel371">
    <w:name w:val="ListLabel 371"/>
    <w:qFormat/>
    <w:rPr>
      <w:rFonts w:ascii="Arial" w:hAnsi="Arial"/>
      <w:b/>
      <w:bCs/>
      <w:sz w:val="22"/>
    </w:rPr>
  </w:style>
  <w:style w:type="character" w:customStyle="1" w:styleId="ListLabel372">
    <w:name w:val="ListLabel 372"/>
    <w:qFormat/>
    <w:rPr>
      <w:rFonts w:ascii="Arial" w:hAnsi="Arial"/>
      <w:b/>
      <w:bCs/>
      <w:sz w:val="22"/>
    </w:rPr>
  </w:style>
  <w:style w:type="character" w:customStyle="1" w:styleId="ListLabel373">
    <w:name w:val="ListLabel 373"/>
    <w:qFormat/>
    <w:rPr>
      <w:rFonts w:ascii="Arial" w:hAnsi="Arial"/>
      <w:b/>
      <w:bCs/>
      <w:sz w:val="22"/>
    </w:rPr>
  </w:style>
  <w:style w:type="character" w:customStyle="1" w:styleId="ListLabel374">
    <w:name w:val="ListLabel 374"/>
    <w:qFormat/>
    <w:rPr>
      <w:rFonts w:ascii="Arial" w:hAnsi="Arial"/>
      <w:b/>
      <w:bCs/>
      <w:sz w:val="22"/>
    </w:rPr>
  </w:style>
  <w:style w:type="character" w:customStyle="1" w:styleId="ListLabel375">
    <w:name w:val="ListLabel 375"/>
    <w:qFormat/>
    <w:rPr>
      <w:b/>
      <w:color w:val="00000A"/>
    </w:rPr>
  </w:style>
  <w:style w:type="character" w:customStyle="1" w:styleId="ListLabel376">
    <w:name w:val="ListLabel 376"/>
    <w:qFormat/>
    <w:rPr>
      <w:rFonts w:ascii="Arial" w:eastAsia="Times New Roman" w:hAnsi="Arial" w:cs="Arial"/>
      <w:b w:val="0"/>
      <w:bCs/>
      <w:sz w:val="22"/>
    </w:rPr>
  </w:style>
  <w:style w:type="character" w:customStyle="1" w:styleId="ListLabel377">
    <w:name w:val="ListLabel 377"/>
    <w:qFormat/>
    <w:rPr>
      <w:b w:val="0"/>
      <w:color w:val="00000A"/>
    </w:rPr>
  </w:style>
  <w:style w:type="character" w:customStyle="1" w:styleId="ListLabel378">
    <w:name w:val="ListLabel 378"/>
    <w:qFormat/>
    <w:rPr>
      <w:color w:val="00000A"/>
    </w:rPr>
  </w:style>
  <w:style w:type="character" w:customStyle="1" w:styleId="ListLabel379">
    <w:name w:val="ListLabel 379"/>
    <w:qFormat/>
    <w:rPr>
      <w:rFonts w:ascii="Arial" w:hAnsi="Arial"/>
      <w:b w:val="0"/>
      <w:bCs/>
      <w:sz w:val="22"/>
    </w:rPr>
  </w:style>
  <w:style w:type="character" w:customStyle="1" w:styleId="ListLabel380">
    <w:name w:val="ListLabel 380"/>
    <w:qFormat/>
    <w:rPr>
      <w:rFonts w:eastAsia="Times New Roman" w:cs="Arial"/>
    </w:rPr>
  </w:style>
  <w:style w:type="character" w:customStyle="1" w:styleId="ListLabel381">
    <w:name w:val="ListLabel 381"/>
    <w:qFormat/>
    <w:rPr>
      <w:b/>
    </w:rPr>
  </w:style>
  <w:style w:type="character" w:customStyle="1" w:styleId="ListLabel382">
    <w:name w:val="ListLabel 382"/>
    <w:qFormat/>
    <w:rPr>
      <w:b w:val="0"/>
    </w:rPr>
  </w:style>
  <w:style w:type="character" w:customStyle="1" w:styleId="ListLabel383">
    <w:name w:val="ListLabel 383"/>
    <w:qFormat/>
    <w:rPr>
      <w:rFonts w:ascii="Arial" w:eastAsia="Times New Roman" w:hAnsi="Arial" w:cs="Arial"/>
      <w:sz w:val="22"/>
    </w:rPr>
  </w:style>
  <w:style w:type="character" w:customStyle="1" w:styleId="ListLabel384">
    <w:name w:val="ListLabel 384"/>
    <w:qFormat/>
    <w:rPr>
      <w:rFonts w:eastAsia="Times New Roman" w:cs="Segoe UI"/>
      <w:b w:val="0"/>
    </w:rPr>
  </w:style>
  <w:style w:type="character" w:customStyle="1" w:styleId="ListLabel385">
    <w:name w:val="ListLabel 385"/>
    <w:qFormat/>
    <w:rPr>
      <w:rFonts w:ascii="Arial" w:hAnsi="Arial"/>
      <w:b w:val="0"/>
      <w:bCs/>
      <w:sz w:val="22"/>
    </w:rPr>
  </w:style>
  <w:style w:type="character" w:customStyle="1" w:styleId="ListLabel386">
    <w:name w:val="ListLabel 386"/>
    <w:qFormat/>
    <w:rPr>
      <w:rFonts w:ascii="Arial" w:hAnsi="Arial" w:cs="Arial"/>
      <w:sz w:val="22"/>
      <w:szCs w:val="22"/>
    </w:rPr>
  </w:style>
  <w:style w:type="character" w:customStyle="1" w:styleId="ListLabel387">
    <w:name w:val="ListLabel 387"/>
    <w:qFormat/>
    <w:rPr>
      <w:rFonts w:ascii="Arial" w:hAnsi="Arial" w:cs="Arial"/>
      <w:bCs/>
      <w:sz w:val="22"/>
    </w:rPr>
  </w:style>
  <w:style w:type="character" w:customStyle="1" w:styleId="ListLabel388">
    <w:name w:val="ListLabel 388"/>
    <w:qFormat/>
    <w:rPr>
      <w:rFonts w:ascii="Arial" w:hAnsi="Arial" w:cs="Arial"/>
      <w:sz w:val="22"/>
    </w:rPr>
  </w:style>
  <w:style w:type="character" w:customStyle="1" w:styleId="ListLabel389">
    <w:name w:val="ListLabel 389"/>
    <w:qFormat/>
    <w:rPr>
      <w:rFonts w:ascii="Arial" w:hAnsi="Arial"/>
      <w:b/>
      <w:bCs w:val="0"/>
      <w:sz w:val="22"/>
    </w:rPr>
  </w:style>
  <w:style w:type="character" w:customStyle="1" w:styleId="ListLabel390">
    <w:name w:val="ListLabel 390"/>
    <w:qFormat/>
    <w:rPr>
      <w:rFonts w:ascii="Arial" w:hAnsi="Arial"/>
      <w:b/>
      <w:bCs/>
      <w:sz w:val="22"/>
    </w:rPr>
  </w:style>
  <w:style w:type="character" w:customStyle="1" w:styleId="ListLabel391">
    <w:name w:val="ListLabel 391"/>
    <w:qFormat/>
    <w:rPr>
      <w:rFonts w:ascii="Arial" w:hAnsi="Arial"/>
      <w:b/>
      <w:bCs/>
      <w:sz w:val="22"/>
    </w:rPr>
  </w:style>
  <w:style w:type="character" w:customStyle="1" w:styleId="ListLabel392">
    <w:name w:val="ListLabel 392"/>
    <w:qFormat/>
    <w:rPr>
      <w:rFonts w:ascii="Arial" w:hAnsi="Arial"/>
      <w:b/>
      <w:bCs w:val="0"/>
      <w:sz w:val="22"/>
    </w:rPr>
  </w:style>
  <w:style w:type="character" w:customStyle="1" w:styleId="ListLabel393">
    <w:name w:val="ListLabel 393"/>
    <w:qFormat/>
    <w:rPr>
      <w:rFonts w:ascii="Arial" w:hAnsi="Arial"/>
      <w:b/>
      <w:bCs w:val="0"/>
      <w:i w:val="0"/>
      <w:iCs w:val="0"/>
      <w:sz w:val="22"/>
    </w:rPr>
  </w:style>
  <w:style w:type="character" w:customStyle="1" w:styleId="ListLabel394">
    <w:name w:val="ListLabel 394"/>
    <w:qFormat/>
    <w:rPr>
      <w:rFonts w:ascii="Arial" w:hAnsi="Arial"/>
      <w:b/>
      <w:bCs w:val="0"/>
      <w:sz w:val="22"/>
    </w:rPr>
  </w:style>
  <w:style w:type="character" w:customStyle="1" w:styleId="ListLabel395">
    <w:name w:val="ListLabel 395"/>
    <w:qFormat/>
    <w:rPr>
      <w:rFonts w:ascii="Arial" w:hAnsi="Arial"/>
      <w:b/>
      <w:bCs/>
      <w:sz w:val="22"/>
    </w:rPr>
  </w:style>
  <w:style w:type="character" w:customStyle="1" w:styleId="ListLabel396">
    <w:name w:val="ListLabel 396"/>
    <w:qFormat/>
    <w:rPr>
      <w:rFonts w:ascii="Arial" w:hAnsi="Arial" w:cs="Arial"/>
      <w:b/>
      <w:color w:val="00000A"/>
      <w:sz w:val="22"/>
      <w:szCs w:val="22"/>
    </w:rPr>
  </w:style>
  <w:style w:type="character" w:customStyle="1" w:styleId="ListLabel397">
    <w:name w:val="ListLabel 397"/>
    <w:qFormat/>
    <w:rPr>
      <w:rFonts w:ascii="Arial" w:hAnsi="Arial"/>
      <w:b/>
      <w:bCs w:val="0"/>
      <w:sz w:val="22"/>
    </w:rPr>
  </w:style>
  <w:style w:type="character" w:customStyle="1" w:styleId="ListLabel398">
    <w:name w:val="ListLabel 398"/>
    <w:qFormat/>
    <w:rPr>
      <w:rFonts w:ascii="Arial" w:hAnsi="Arial"/>
      <w:b/>
      <w:bCs w:val="0"/>
      <w:sz w:val="22"/>
    </w:rPr>
  </w:style>
  <w:style w:type="character" w:customStyle="1" w:styleId="ListLabel399">
    <w:name w:val="ListLabel 399"/>
    <w:qFormat/>
    <w:rPr>
      <w:rFonts w:ascii="Arial" w:hAnsi="Arial"/>
      <w:b w:val="0"/>
      <w:bCs/>
      <w:color w:val="00000A"/>
      <w:sz w:val="22"/>
    </w:rPr>
  </w:style>
  <w:style w:type="character" w:customStyle="1" w:styleId="ListLabel400">
    <w:name w:val="ListLabel 400"/>
    <w:qFormat/>
    <w:rPr>
      <w:rFonts w:ascii="Arial" w:hAnsi="Arial"/>
      <w:b/>
      <w:bCs/>
      <w:sz w:val="22"/>
    </w:rPr>
  </w:style>
  <w:style w:type="character" w:customStyle="1" w:styleId="ListLabel401">
    <w:name w:val="ListLabel 401"/>
    <w:qFormat/>
    <w:rPr>
      <w:rFonts w:ascii="Arial" w:hAnsi="Arial"/>
      <w:b/>
      <w:bCs/>
      <w:sz w:val="22"/>
    </w:rPr>
  </w:style>
  <w:style w:type="character" w:customStyle="1" w:styleId="ListLabel402">
    <w:name w:val="ListLabel 402"/>
    <w:qFormat/>
    <w:rPr>
      <w:rFonts w:ascii="Arial" w:hAnsi="Arial"/>
      <w:b/>
      <w:bCs/>
      <w:sz w:val="22"/>
    </w:rPr>
  </w:style>
  <w:style w:type="character" w:customStyle="1" w:styleId="ListLabel403">
    <w:name w:val="ListLabel 403"/>
    <w:qFormat/>
    <w:rPr>
      <w:rFonts w:ascii="Arial" w:hAnsi="Arial"/>
      <w:b/>
      <w:bCs/>
      <w:sz w:val="22"/>
    </w:rPr>
  </w:style>
  <w:style w:type="character" w:customStyle="1" w:styleId="ListLabel404">
    <w:name w:val="ListLabel 404"/>
    <w:qFormat/>
    <w:rPr>
      <w:b/>
      <w:color w:val="00000A"/>
    </w:rPr>
  </w:style>
  <w:style w:type="character" w:customStyle="1" w:styleId="ListLabel405">
    <w:name w:val="ListLabel 405"/>
    <w:qFormat/>
    <w:rPr>
      <w:rFonts w:ascii="Arial" w:eastAsia="Times New Roman" w:hAnsi="Arial" w:cs="Arial"/>
      <w:b w:val="0"/>
      <w:bCs/>
      <w:sz w:val="22"/>
    </w:rPr>
  </w:style>
  <w:style w:type="character" w:customStyle="1" w:styleId="ListLabel406">
    <w:name w:val="ListLabel 406"/>
    <w:qFormat/>
    <w:rPr>
      <w:b w:val="0"/>
      <w:color w:val="00000A"/>
    </w:rPr>
  </w:style>
  <w:style w:type="character" w:customStyle="1" w:styleId="ListLabel407">
    <w:name w:val="ListLabel 407"/>
    <w:qFormat/>
    <w:rPr>
      <w:color w:val="00000A"/>
    </w:rPr>
  </w:style>
  <w:style w:type="character" w:customStyle="1" w:styleId="ListLabel408">
    <w:name w:val="ListLabel 408"/>
    <w:qFormat/>
    <w:rPr>
      <w:rFonts w:ascii="Arial" w:hAnsi="Arial"/>
      <w:b w:val="0"/>
      <w:bCs/>
      <w:sz w:val="22"/>
    </w:rPr>
  </w:style>
  <w:style w:type="character" w:customStyle="1" w:styleId="ListLabel409">
    <w:name w:val="ListLabel 409"/>
    <w:qFormat/>
    <w:rPr>
      <w:rFonts w:eastAsia="Times New Roman" w:cs="Arial"/>
    </w:rPr>
  </w:style>
  <w:style w:type="character" w:customStyle="1" w:styleId="ListLabel410">
    <w:name w:val="ListLabel 410"/>
    <w:qFormat/>
    <w:rPr>
      <w:b/>
    </w:rPr>
  </w:style>
  <w:style w:type="character" w:customStyle="1" w:styleId="ListLabel411">
    <w:name w:val="ListLabel 411"/>
    <w:qFormat/>
    <w:rPr>
      <w:b w:val="0"/>
    </w:rPr>
  </w:style>
  <w:style w:type="character" w:customStyle="1" w:styleId="ListLabel412">
    <w:name w:val="ListLabel 412"/>
    <w:qFormat/>
    <w:rPr>
      <w:rFonts w:ascii="Arial" w:eastAsia="Times New Roman" w:hAnsi="Arial" w:cs="Arial"/>
      <w:sz w:val="22"/>
    </w:rPr>
  </w:style>
  <w:style w:type="character" w:customStyle="1" w:styleId="ListLabel413">
    <w:name w:val="ListLabel 413"/>
    <w:qFormat/>
    <w:rPr>
      <w:rFonts w:eastAsia="Times New Roman" w:cs="Segoe UI"/>
      <w:b w:val="0"/>
    </w:rPr>
  </w:style>
  <w:style w:type="character" w:customStyle="1" w:styleId="ListLabel414">
    <w:name w:val="ListLabel 414"/>
    <w:qFormat/>
    <w:rPr>
      <w:rFonts w:ascii="Arial" w:hAnsi="Arial"/>
      <w:b w:val="0"/>
      <w:bCs/>
      <w:sz w:val="22"/>
    </w:rPr>
  </w:style>
  <w:style w:type="character" w:customStyle="1" w:styleId="ListLabel415">
    <w:name w:val="ListLabel 415"/>
    <w:qFormat/>
    <w:rPr>
      <w:rFonts w:ascii="Arial" w:hAnsi="Arial" w:cs="Arial"/>
      <w:sz w:val="22"/>
      <w:szCs w:val="22"/>
    </w:rPr>
  </w:style>
  <w:style w:type="character" w:customStyle="1" w:styleId="ListLabel416">
    <w:name w:val="ListLabel 416"/>
    <w:qFormat/>
    <w:rPr>
      <w:rFonts w:ascii="Arial" w:hAnsi="Arial" w:cs="Arial"/>
      <w:bCs/>
      <w:sz w:val="22"/>
    </w:rPr>
  </w:style>
  <w:style w:type="character" w:customStyle="1" w:styleId="ListLabel417">
    <w:name w:val="ListLabel 417"/>
    <w:qFormat/>
    <w:rPr>
      <w:rFonts w:ascii="Arial" w:hAnsi="Arial" w:cs="Arial"/>
      <w:sz w:val="22"/>
    </w:rPr>
  </w:style>
  <w:style w:type="paragraph" w:styleId="Nagwek">
    <w:name w:val="header"/>
    <w:basedOn w:val="Normalny"/>
    <w:next w:val="Tekstpodstawowy"/>
    <w:link w:val="NagwekZnak"/>
    <w:uiPriority w:val="99"/>
    <w:unhideWhenUsed/>
    <w:rsid w:val="00BF6BAA"/>
    <w:pPr>
      <w:tabs>
        <w:tab w:val="center" w:pos="4536"/>
        <w:tab w:val="right" w:pos="9072"/>
      </w:tabs>
    </w:pPr>
  </w:style>
  <w:style w:type="paragraph" w:styleId="Tekstpodstawowy">
    <w:name w:val="Body Text"/>
    <w:basedOn w:val="Normalny"/>
    <w:link w:val="TekstpodstawowyZnak"/>
    <w:uiPriority w:val="99"/>
    <w:semiHidden/>
    <w:unhideWhenUsed/>
    <w:rsid w:val="00F0477B"/>
    <w:pPr>
      <w:spacing w:after="120"/>
    </w:pPr>
  </w:style>
  <w:style w:type="paragraph" w:styleId="Lista">
    <w:name w:val="List"/>
    <w:basedOn w:val="Tekstpodstawowy"/>
    <w:rPr>
      <w:rFonts w:cs="Lucida Sans"/>
    </w:rPr>
  </w:style>
  <w:style w:type="paragraph" w:styleId="Legenda">
    <w:name w:val="caption"/>
    <w:basedOn w:val="Normalny"/>
    <w:qFormat/>
    <w:pPr>
      <w:jc w:val="both"/>
    </w:pPr>
    <w:rPr>
      <w:rFonts w:ascii="Calibri" w:hAnsi="Calibri"/>
      <w:smallCaps/>
      <w:color w:val="732117"/>
      <w:spacing w:val="10"/>
      <w:sz w:val="18"/>
      <w:szCs w:val="18"/>
    </w:rPr>
  </w:style>
  <w:style w:type="paragraph" w:customStyle="1" w:styleId="Indeks">
    <w:name w:val="Indeks"/>
    <w:basedOn w:val="Normalny"/>
    <w:qFormat/>
    <w:pPr>
      <w:suppressLineNumbers/>
    </w:pPr>
    <w:rPr>
      <w:rFonts w:cs="Lucida Sans"/>
    </w:rPr>
  </w:style>
  <w:style w:type="paragraph" w:styleId="Tekstprzypisudolnego">
    <w:name w:val="footnote text"/>
    <w:basedOn w:val="Normalny"/>
    <w:link w:val="TekstprzypisudolnegoZnak"/>
    <w:semiHidden/>
    <w:unhideWhenUsed/>
    <w:rsid w:val="00BF6BAA"/>
    <w:rPr>
      <w:rFonts w:ascii="Tahoma" w:eastAsiaTheme="minorHAnsi" w:hAnsi="Tahoma" w:cs="Tahoma"/>
      <w:sz w:val="22"/>
      <w:szCs w:val="22"/>
      <w:lang w:eastAsia="en-US"/>
    </w:rPr>
  </w:style>
  <w:style w:type="paragraph" w:styleId="Tekstkomentarza">
    <w:name w:val="annotation text"/>
    <w:basedOn w:val="Normalny"/>
    <w:link w:val="TekstkomentarzaZnak"/>
    <w:uiPriority w:val="99"/>
    <w:semiHidden/>
    <w:unhideWhenUsed/>
    <w:qFormat/>
    <w:rsid w:val="00BF6BAA"/>
    <w:rPr>
      <w:rFonts w:ascii="Tahoma" w:hAnsi="Tahoma"/>
      <w:sz w:val="20"/>
      <w:szCs w:val="20"/>
    </w:rPr>
  </w:style>
  <w:style w:type="paragraph" w:styleId="Tekstprzypisukocowego">
    <w:name w:val="endnote text"/>
    <w:basedOn w:val="Normalny"/>
    <w:link w:val="TekstprzypisukocowegoZnak"/>
    <w:semiHidden/>
    <w:unhideWhenUsed/>
    <w:rsid w:val="00BF6BAA"/>
    <w:rPr>
      <w:sz w:val="20"/>
      <w:szCs w:val="20"/>
    </w:rPr>
  </w:style>
  <w:style w:type="paragraph" w:styleId="Tytu">
    <w:name w:val="Title"/>
    <w:basedOn w:val="Normalny"/>
    <w:link w:val="TytuZnak"/>
    <w:qFormat/>
    <w:rsid w:val="00BF6BAA"/>
    <w:pPr>
      <w:jc w:val="center"/>
    </w:pPr>
    <w:rPr>
      <w:rFonts w:ascii="Arial" w:hAnsi="Arial"/>
      <w:b/>
      <w:sz w:val="22"/>
      <w:szCs w:val="20"/>
    </w:rPr>
  </w:style>
  <w:style w:type="paragraph" w:styleId="Akapitzlist">
    <w:name w:val="List Paragraph"/>
    <w:basedOn w:val="Normalny"/>
    <w:link w:val="AkapitzlistZnak"/>
    <w:uiPriority w:val="34"/>
    <w:qFormat/>
    <w:rsid w:val="00BF6BAA"/>
    <w:pPr>
      <w:ind w:left="708"/>
    </w:pPr>
    <w:rPr>
      <w:rFonts w:eastAsiaTheme="minorHAnsi"/>
      <w:lang w:eastAsia="en-US"/>
    </w:rPr>
  </w:style>
  <w:style w:type="paragraph" w:customStyle="1" w:styleId="pkt">
    <w:name w:val="pkt"/>
    <w:basedOn w:val="Normalny"/>
    <w:qFormat/>
    <w:rsid w:val="00BF6BAA"/>
    <w:pPr>
      <w:spacing w:before="60" w:after="60"/>
      <w:ind w:left="851" w:hanging="295"/>
      <w:jc w:val="both"/>
    </w:pPr>
    <w:rPr>
      <w:rFonts w:eastAsiaTheme="minorHAnsi"/>
      <w:szCs w:val="22"/>
      <w:lang w:eastAsia="en-US"/>
    </w:rPr>
  </w:style>
  <w:style w:type="paragraph" w:customStyle="1" w:styleId="Teksttreci0">
    <w:name w:val="Tekst treści"/>
    <w:basedOn w:val="Normalny"/>
    <w:link w:val="Teksttreci"/>
    <w:qFormat/>
    <w:rsid w:val="00BF6BAA"/>
    <w:pPr>
      <w:shd w:val="clear" w:color="auto" w:fill="FFFFFF"/>
      <w:ind w:hanging="1700"/>
    </w:pPr>
    <w:rPr>
      <w:rFonts w:ascii="Verdana" w:eastAsia="Verdana" w:hAnsi="Verdana" w:cs="Verdana"/>
      <w:sz w:val="19"/>
      <w:szCs w:val="19"/>
      <w:lang w:eastAsia="en-US"/>
    </w:rPr>
  </w:style>
  <w:style w:type="paragraph" w:styleId="Stopka">
    <w:name w:val="footer"/>
    <w:basedOn w:val="Normalny"/>
    <w:link w:val="StopkaZnak"/>
    <w:uiPriority w:val="99"/>
    <w:unhideWhenUsed/>
    <w:rsid w:val="00BF6BAA"/>
    <w:pPr>
      <w:tabs>
        <w:tab w:val="center" w:pos="4536"/>
        <w:tab w:val="right" w:pos="9072"/>
      </w:tabs>
    </w:pPr>
  </w:style>
  <w:style w:type="paragraph" w:styleId="Tematkomentarza">
    <w:name w:val="annotation subject"/>
    <w:basedOn w:val="Tekstkomentarza"/>
    <w:link w:val="TematkomentarzaZnak"/>
    <w:uiPriority w:val="99"/>
    <w:semiHidden/>
    <w:unhideWhenUsed/>
    <w:qFormat/>
    <w:rsid w:val="00F02561"/>
    <w:rPr>
      <w:rFonts w:ascii="Times New Roman" w:hAnsi="Times New Roman"/>
      <w:b/>
      <w:bCs/>
    </w:rPr>
  </w:style>
  <w:style w:type="paragraph" w:customStyle="1" w:styleId="WW-Tekstpodstawowy3">
    <w:name w:val="WW-Tekst podstawowy 3"/>
    <w:basedOn w:val="Normalny"/>
    <w:qFormat/>
    <w:rsid w:val="002745EF"/>
    <w:pPr>
      <w:suppressAutoHyphens/>
    </w:pPr>
    <w:rPr>
      <w:b/>
      <w:sz w:val="22"/>
      <w:szCs w:val="20"/>
      <w:lang w:eastAsia="ar-SA"/>
    </w:rPr>
  </w:style>
  <w:style w:type="paragraph" w:customStyle="1" w:styleId="gwp4ad4c7d3msolistparagraph">
    <w:name w:val="gwp4ad4c7d3_msolistparagraph"/>
    <w:basedOn w:val="Normalny"/>
    <w:qFormat/>
    <w:rsid w:val="00FC2816"/>
    <w:pPr>
      <w:spacing w:beforeAutospacing="1" w:afterAutospacing="1"/>
    </w:pPr>
  </w:style>
  <w:style w:type="paragraph" w:customStyle="1" w:styleId="Zawartoramki">
    <w:name w:val="Zawartość ramki"/>
    <w:basedOn w:val="Normalny"/>
    <w:qFormat/>
  </w:style>
  <w:style w:type="paragraph" w:customStyle="1" w:styleId="xmsonormal">
    <w:name w:val="x_msonormal"/>
    <w:basedOn w:val="Normalny"/>
    <w:qFormat/>
    <w:pPr>
      <w:spacing w:before="280" w:after="280"/>
    </w:pPr>
  </w:style>
  <w:style w:type="paragraph" w:customStyle="1" w:styleId="Style19">
    <w:name w:val="Style 19"/>
    <w:basedOn w:val="Normalny"/>
    <w:qFormat/>
    <w:pPr>
      <w:widowControl w:val="0"/>
      <w:shd w:val="clear" w:color="auto" w:fill="FFFFFF"/>
      <w:spacing w:line="290" w:lineRule="exact"/>
    </w:pPr>
    <w:rPr>
      <w:rFonts w:ascii="Arial" w:eastAsia="Arial" w:hAnsi="Arial" w:cs="Arial"/>
      <w:sz w:val="26"/>
      <w:szCs w:val="26"/>
    </w:rPr>
  </w:style>
  <w:style w:type="paragraph" w:customStyle="1" w:styleId="Style4">
    <w:name w:val="Style 4"/>
    <w:basedOn w:val="Normalny"/>
    <w:qFormat/>
    <w:pPr>
      <w:widowControl w:val="0"/>
      <w:shd w:val="clear" w:color="auto" w:fill="FFFFFF"/>
      <w:spacing w:line="192" w:lineRule="exact"/>
      <w:jc w:val="both"/>
    </w:pPr>
    <w:rPr>
      <w:rFonts w:ascii="Arial" w:eastAsia="Arial" w:hAnsi="Arial" w:cs="Arial"/>
      <w:sz w:val="15"/>
      <w:szCs w:val="15"/>
    </w:rPr>
  </w:style>
  <w:style w:type="paragraph" w:customStyle="1" w:styleId="Wyrnieniedelikatne1">
    <w:name w:val="Wyróżnienie delikatne1"/>
    <w:basedOn w:val="Normalny"/>
    <w:qFormat/>
    <w:pPr>
      <w:spacing w:after="200" w:line="276" w:lineRule="auto"/>
      <w:ind w:left="720"/>
      <w:contextualSpacing/>
    </w:pPr>
    <w:rPr>
      <w:rFonts w:ascii="Calibri" w:eastAsia="Calibri" w:hAnsi="Calibri"/>
    </w:rPr>
  </w:style>
  <w:style w:type="paragraph" w:customStyle="1" w:styleId="Style20">
    <w:name w:val="Style20"/>
    <w:basedOn w:val="Normalny"/>
    <w:qFormat/>
    <w:pPr>
      <w:widowControl w:val="0"/>
      <w:suppressAutoHyphens/>
    </w:pPr>
    <w:rPr>
      <w:rFonts w:ascii="Calibri" w:eastAsia="Calibri" w:hAnsi="Calibri"/>
    </w:rPr>
  </w:style>
  <w:style w:type="paragraph" w:customStyle="1" w:styleId="FR2">
    <w:name w:val="FR2"/>
    <w:qFormat/>
    <w:pPr>
      <w:widowControl w:val="0"/>
      <w:spacing w:before="140"/>
      <w:ind w:left="40"/>
    </w:pPr>
    <w:rPr>
      <w:rFonts w:ascii="Arial" w:eastAsia="Times New Roman" w:hAnsi="Arial" w:cs="Arial"/>
      <w:color w:val="00000A"/>
      <w:kern w:val="0"/>
      <w:szCs w:val="20"/>
      <w:lang w:eastAsia="pl-PL" w:bidi="ar-SA"/>
    </w:rPr>
  </w:style>
  <w:style w:type="paragraph" w:customStyle="1" w:styleId="Style6">
    <w:name w:val="Style 6"/>
    <w:basedOn w:val="Normalny"/>
    <w:qFormat/>
    <w:pPr>
      <w:widowControl w:val="0"/>
      <w:shd w:val="clear" w:color="auto" w:fill="FFFFFF"/>
      <w:spacing w:before="1320" w:after="520" w:line="274" w:lineRule="exact"/>
      <w:ind w:hanging="760"/>
      <w:jc w:val="both"/>
    </w:pPr>
    <w:rPr>
      <w:sz w:val="21"/>
      <w:szCs w:val="21"/>
    </w:rPr>
  </w:style>
  <w:style w:type="paragraph" w:customStyle="1" w:styleId="xl75">
    <w:name w:val="xl75"/>
    <w:basedOn w:val="Normalny"/>
    <w:qFormat/>
    <w:pPr>
      <w:spacing w:before="280" w:after="280"/>
    </w:pPr>
  </w:style>
  <w:style w:type="paragraph" w:customStyle="1" w:styleId="xl74">
    <w:name w:val="xl74"/>
    <w:basedOn w:val="Normalny"/>
    <w:qFormat/>
    <w:pPr>
      <w:pBdr>
        <w:top w:val="single" w:sz="4" w:space="0" w:color="00000A"/>
        <w:left w:val="single" w:sz="4" w:space="0" w:color="00000A"/>
        <w:bottom w:val="single" w:sz="4" w:space="0" w:color="00000A"/>
        <w:right w:val="single" w:sz="4" w:space="0" w:color="00000A"/>
      </w:pBdr>
      <w:shd w:val="clear" w:color="auto" w:fill="FFFFFF"/>
      <w:spacing w:before="280" w:after="280"/>
      <w:textAlignment w:val="center"/>
    </w:pPr>
    <w:rPr>
      <w:rFonts w:ascii="Garamond" w:hAnsi="Garamond"/>
      <w:color w:val="000000"/>
      <w:sz w:val="17"/>
      <w:szCs w:val="17"/>
    </w:rPr>
  </w:style>
  <w:style w:type="paragraph" w:customStyle="1" w:styleId="xl73">
    <w:name w:val="xl73"/>
    <w:basedOn w:val="Normalny"/>
    <w:qFormat/>
    <w:pPr>
      <w:spacing w:before="280" w:after="280"/>
    </w:pPr>
  </w:style>
  <w:style w:type="paragraph" w:customStyle="1" w:styleId="xl72">
    <w:name w:val="xl72"/>
    <w:basedOn w:val="Normalny"/>
    <w:qFormat/>
    <w:pPr>
      <w:pBdr>
        <w:top w:val="single" w:sz="4" w:space="0" w:color="00000A"/>
        <w:left w:val="single" w:sz="4" w:space="0" w:color="00000A"/>
        <w:bottom w:val="single" w:sz="4" w:space="0" w:color="00000A"/>
        <w:right w:val="single" w:sz="4" w:space="0" w:color="00000A"/>
      </w:pBdr>
      <w:shd w:val="clear" w:color="auto" w:fill="FFFFFF"/>
      <w:spacing w:before="280" w:after="280"/>
      <w:textAlignment w:val="center"/>
    </w:pPr>
    <w:rPr>
      <w:rFonts w:ascii="Garamond" w:hAnsi="Garamond"/>
      <w:color w:val="000000"/>
      <w:sz w:val="17"/>
      <w:szCs w:val="17"/>
    </w:rPr>
  </w:style>
  <w:style w:type="paragraph" w:customStyle="1" w:styleId="xl71">
    <w:name w:val="xl71"/>
    <w:basedOn w:val="Normalny"/>
    <w:qFormat/>
    <w:pPr>
      <w:pBdr>
        <w:top w:val="single" w:sz="4" w:space="0" w:color="00000A"/>
        <w:left w:val="single" w:sz="4" w:space="0" w:color="00000A"/>
        <w:bottom w:val="single" w:sz="4" w:space="0" w:color="00000A"/>
        <w:right w:val="single" w:sz="4" w:space="0" w:color="00000A"/>
      </w:pBdr>
      <w:shd w:val="clear" w:color="auto" w:fill="FFFFFF"/>
      <w:spacing w:before="280" w:after="280"/>
      <w:jc w:val="both"/>
      <w:textAlignment w:val="center"/>
    </w:pPr>
    <w:rPr>
      <w:rFonts w:ascii="Garamond" w:hAnsi="Garamond"/>
      <w:color w:val="000000"/>
      <w:sz w:val="17"/>
      <w:szCs w:val="17"/>
    </w:rPr>
  </w:style>
  <w:style w:type="paragraph" w:customStyle="1" w:styleId="xl70">
    <w:name w:val="xl70"/>
    <w:basedOn w:val="Normalny"/>
    <w:qFormat/>
    <w:pPr>
      <w:pBdr>
        <w:top w:val="single" w:sz="4" w:space="0" w:color="00000A"/>
        <w:left w:val="single" w:sz="4" w:space="0" w:color="00000A"/>
        <w:bottom w:val="single" w:sz="4" w:space="0" w:color="00000A"/>
        <w:right w:val="single" w:sz="4" w:space="0" w:color="00000A"/>
      </w:pBdr>
      <w:shd w:val="clear" w:color="auto" w:fill="FFFFFF"/>
      <w:spacing w:before="280" w:after="280"/>
      <w:jc w:val="center"/>
      <w:textAlignment w:val="center"/>
    </w:pPr>
    <w:rPr>
      <w:rFonts w:ascii="Garamond" w:hAnsi="Garamond"/>
      <w:color w:val="000000"/>
      <w:sz w:val="16"/>
      <w:szCs w:val="16"/>
    </w:rPr>
  </w:style>
  <w:style w:type="paragraph" w:customStyle="1" w:styleId="xl69">
    <w:name w:val="xl69"/>
    <w:basedOn w:val="Normalny"/>
    <w:qFormat/>
    <w:pPr>
      <w:pBdr>
        <w:top w:val="single" w:sz="4" w:space="0" w:color="00000A"/>
        <w:left w:val="single" w:sz="4" w:space="0" w:color="00000A"/>
        <w:bottom w:val="single" w:sz="4" w:space="0" w:color="00000A"/>
        <w:right w:val="single" w:sz="4" w:space="0" w:color="00000A"/>
      </w:pBdr>
      <w:shd w:val="clear" w:color="auto" w:fill="FFFFFF"/>
      <w:spacing w:before="280" w:after="280"/>
      <w:jc w:val="center"/>
      <w:textAlignment w:val="center"/>
    </w:pPr>
    <w:rPr>
      <w:rFonts w:ascii="Garamond" w:hAnsi="Garamond"/>
      <w:color w:val="000000"/>
      <w:sz w:val="17"/>
      <w:szCs w:val="17"/>
    </w:rPr>
  </w:style>
  <w:style w:type="paragraph" w:customStyle="1" w:styleId="xl68">
    <w:name w:val="xl68"/>
    <w:basedOn w:val="Normalny"/>
    <w:qFormat/>
    <w:pPr>
      <w:pBdr>
        <w:top w:val="single" w:sz="4" w:space="0" w:color="00000A"/>
        <w:left w:val="single" w:sz="4" w:space="0" w:color="00000A"/>
        <w:bottom w:val="single" w:sz="4" w:space="0" w:color="00000A"/>
        <w:right w:val="single" w:sz="4" w:space="0" w:color="00000A"/>
      </w:pBdr>
      <w:shd w:val="clear" w:color="auto" w:fill="FFFFFF"/>
      <w:spacing w:before="280" w:after="280"/>
      <w:textAlignment w:val="center"/>
    </w:pPr>
  </w:style>
  <w:style w:type="paragraph" w:customStyle="1" w:styleId="xl67">
    <w:name w:val="xl67"/>
    <w:basedOn w:val="Normalny"/>
    <w:qFormat/>
    <w:pPr>
      <w:pBdr>
        <w:top w:val="single" w:sz="4" w:space="0" w:color="00000A"/>
        <w:left w:val="single" w:sz="4" w:space="0" w:color="00000A"/>
        <w:bottom w:val="single" w:sz="4" w:space="0" w:color="00000A"/>
        <w:right w:val="single" w:sz="4" w:space="0" w:color="00000A"/>
      </w:pBdr>
      <w:shd w:val="clear" w:color="auto" w:fill="FFFFFF"/>
      <w:spacing w:before="280" w:after="280"/>
      <w:jc w:val="center"/>
      <w:textAlignment w:val="center"/>
    </w:pPr>
    <w:rPr>
      <w:color w:val="000000"/>
      <w:sz w:val="16"/>
      <w:szCs w:val="16"/>
    </w:rPr>
  </w:style>
  <w:style w:type="paragraph" w:customStyle="1" w:styleId="xl66">
    <w:name w:val="xl66"/>
    <w:basedOn w:val="Normalny"/>
    <w:qFormat/>
    <w:pPr>
      <w:pBdr>
        <w:top w:val="single" w:sz="4" w:space="0" w:color="00000A"/>
        <w:left w:val="single" w:sz="4" w:space="0" w:color="00000A"/>
        <w:bottom w:val="single" w:sz="4" w:space="0" w:color="00000A"/>
        <w:right w:val="single" w:sz="4" w:space="0" w:color="00000A"/>
      </w:pBdr>
      <w:shd w:val="clear" w:color="auto" w:fill="FFFFFF"/>
      <w:spacing w:before="280" w:after="280"/>
      <w:jc w:val="center"/>
      <w:textAlignment w:val="center"/>
    </w:pPr>
    <w:rPr>
      <w:rFonts w:ascii="Garamond" w:hAnsi="Garamond"/>
      <w:b/>
      <w:bCs/>
      <w:color w:val="000000"/>
      <w:sz w:val="16"/>
      <w:szCs w:val="16"/>
    </w:rPr>
  </w:style>
  <w:style w:type="paragraph" w:customStyle="1" w:styleId="xl65">
    <w:name w:val="xl65"/>
    <w:basedOn w:val="Normalny"/>
    <w:qFormat/>
    <w:pPr>
      <w:pBdr>
        <w:top w:val="single" w:sz="4" w:space="0" w:color="00000A"/>
        <w:left w:val="single" w:sz="4" w:space="0" w:color="00000A"/>
        <w:bottom w:val="single" w:sz="4" w:space="0" w:color="00000A"/>
        <w:right w:val="single" w:sz="4" w:space="0" w:color="00000A"/>
      </w:pBdr>
      <w:shd w:val="clear" w:color="auto" w:fill="FFFFFF"/>
      <w:spacing w:before="280" w:after="280"/>
      <w:jc w:val="center"/>
      <w:textAlignment w:val="center"/>
    </w:pPr>
    <w:rPr>
      <w:rFonts w:ascii="Garamond" w:hAnsi="Garamond"/>
      <w:color w:val="000000"/>
      <w:sz w:val="16"/>
      <w:szCs w:val="16"/>
    </w:rPr>
  </w:style>
  <w:style w:type="paragraph" w:customStyle="1" w:styleId="xl64">
    <w:name w:val="xl64"/>
    <w:basedOn w:val="Normalny"/>
    <w:qFormat/>
    <w:pPr>
      <w:pBdr>
        <w:top w:val="single" w:sz="4" w:space="0" w:color="00000A"/>
        <w:left w:val="single" w:sz="4" w:space="0" w:color="00000A"/>
        <w:bottom w:val="single" w:sz="4" w:space="0" w:color="00000A"/>
        <w:right w:val="single" w:sz="4" w:space="0" w:color="00000A"/>
      </w:pBdr>
      <w:shd w:val="clear" w:color="auto" w:fill="FFFFFF"/>
      <w:spacing w:before="280" w:after="280"/>
      <w:textAlignment w:val="center"/>
    </w:pPr>
    <w:rPr>
      <w:rFonts w:ascii="Garamond" w:hAnsi="Garamond"/>
      <w:color w:val="000000"/>
      <w:sz w:val="17"/>
      <w:szCs w:val="17"/>
    </w:rPr>
  </w:style>
  <w:style w:type="paragraph" w:customStyle="1" w:styleId="xl63">
    <w:name w:val="xl63"/>
    <w:basedOn w:val="Normalny"/>
    <w:qFormat/>
    <w:pPr>
      <w:spacing w:before="280" w:after="280"/>
      <w:jc w:val="center"/>
    </w:pPr>
  </w:style>
  <w:style w:type="paragraph" w:customStyle="1" w:styleId="font6">
    <w:name w:val="font6"/>
    <w:basedOn w:val="Normalny"/>
    <w:qFormat/>
    <w:pPr>
      <w:spacing w:before="280" w:after="280"/>
    </w:pPr>
    <w:rPr>
      <w:rFonts w:ascii="Garamond" w:hAnsi="Garamond"/>
      <w:color w:val="000000"/>
      <w:sz w:val="17"/>
      <w:szCs w:val="17"/>
    </w:rPr>
  </w:style>
  <w:style w:type="paragraph" w:customStyle="1" w:styleId="font5">
    <w:name w:val="font5"/>
    <w:basedOn w:val="Normalny"/>
    <w:qFormat/>
    <w:pPr>
      <w:spacing w:before="280" w:after="280"/>
    </w:pPr>
    <w:rPr>
      <w:rFonts w:ascii="Garamond" w:hAnsi="Garamond"/>
      <w:color w:val="000000"/>
      <w:sz w:val="17"/>
      <w:szCs w:val="17"/>
    </w:rPr>
  </w:style>
  <w:style w:type="paragraph" w:customStyle="1" w:styleId="Style51">
    <w:name w:val="Style 51"/>
    <w:basedOn w:val="Normalny"/>
    <w:qFormat/>
    <w:pPr>
      <w:widowControl w:val="0"/>
      <w:shd w:val="clear" w:color="auto" w:fill="FFFFFF"/>
      <w:spacing w:before="260" w:after="260" w:line="232" w:lineRule="exact"/>
      <w:jc w:val="center"/>
      <w:outlineLvl w:val="1"/>
    </w:pPr>
    <w:rPr>
      <w:b/>
      <w:bCs/>
      <w:sz w:val="21"/>
      <w:szCs w:val="21"/>
    </w:rPr>
  </w:style>
  <w:style w:type="paragraph" w:customStyle="1" w:styleId="Style49">
    <w:name w:val="Style 49"/>
    <w:basedOn w:val="Normalny"/>
    <w:qFormat/>
    <w:pPr>
      <w:widowControl w:val="0"/>
      <w:shd w:val="clear" w:color="auto" w:fill="FFFFFF"/>
      <w:spacing w:line="122" w:lineRule="exact"/>
      <w:jc w:val="center"/>
    </w:pPr>
    <w:rPr>
      <w:spacing w:val="10"/>
      <w:sz w:val="11"/>
      <w:szCs w:val="11"/>
      <w:lang w:val="en-US" w:bidi="en-US"/>
    </w:rPr>
  </w:style>
  <w:style w:type="paragraph" w:customStyle="1" w:styleId="Style43">
    <w:name w:val="Style 43"/>
    <w:basedOn w:val="Normalny"/>
    <w:qFormat/>
    <w:pPr>
      <w:widowControl w:val="0"/>
      <w:shd w:val="clear" w:color="auto" w:fill="FFFFFF"/>
      <w:spacing w:before="320" w:after="220" w:line="244" w:lineRule="exact"/>
      <w:jc w:val="center"/>
    </w:pPr>
    <w:rPr>
      <w:b/>
      <w:bCs/>
      <w:sz w:val="19"/>
      <w:szCs w:val="19"/>
    </w:rPr>
  </w:style>
  <w:style w:type="paragraph" w:customStyle="1" w:styleId="Style40">
    <w:name w:val="Style 40"/>
    <w:basedOn w:val="Normalny"/>
    <w:qFormat/>
    <w:pPr>
      <w:widowControl w:val="0"/>
      <w:shd w:val="clear" w:color="auto" w:fill="FFFFFF"/>
      <w:spacing w:before="760" w:line="232" w:lineRule="exact"/>
      <w:ind w:hanging="520"/>
      <w:jc w:val="both"/>
    </w:pPr>
    <w:rPr>
      <w:color w:val="000000"/>
      <w:spacing w:val="30"/>
    </w:rPr>
  </w:style>
  <w:style w:type="paragraph" w:customStyle="1" w:styleId="Style37">
    <w:name w:val="Style 37"/>
    <w:basedOn w:val="Normalny"/>
    <w:qFormat/>
    <w:pPr>
      <w:widowControl w:val="0"/>
      <w:shd w:val="clear" w:color="auto" w:fill="FFFFFF"/>
      <w:spacing w:before="880" w:after="220" w:line="310" w:lineRule="exact"/>
      <w:jc w:val="both"/>
    </w:pPr>
    <w:rPr>
      <w:b/>
      <w:bCs/>
      <w:sz w:val="28"/>
      <w:szCs w:val="28"/>
    </w:rPr>
  </w:style>
  <w:style w:type="paragraph" w:customStyle="1" w:styleId="Style7">
    <w:name w:val="Style 7"/>
    <w:basedOn w:val="Normalny"/>
    <w:qFormat/>
    <w:pPr>
      <w:widowControl w:val="0"/>
      <w:shd w:val="clear" w:color="auto" w:fill="FFFFFF"/>
      <w:spacing w:before="240" w:after="240" w:line="307" w:lineRule="exact"/>
    </w:pPr>
  </w:style>
  <w:style w:type="paragraph" w:customStyle="1" w:styleId="Style46">
    <w:name w:val="Style 46"/>
    <w:basedOn w:val="Normalny"/>
    <w:qFormat/>
    <w:pPr>
      <w:widowControl w:val="0"/>
      <w:shd w:val="clear" w:color="auto" w:fill="FFFFFF"/>
      <w:spacing w:before="140" w:after="140" w:line="274" w:lineRule="exact"/>
      <w:ind w:hanging="440"/>
      <w:jc w:val="both"/>
    </w:pPr>
    <w:rPr>
      <w:i/>
      <w:iCs/>
    </w:rPr>
  </w:style>
  <w:style w:type="paragraph" w:customStyle="1" w:styleId="Style71">
    <w:name w:val="Style 71"/>
    <w:basedOn w:val="Normalny"/>
    <w:qFormat/>
    <w:pPr>
      <w:widowControl w:val="0"/>
      <w:shd w:val="clear" w:color="auto" w:fill="FFFFFF"/>
      <w:spacing w:before="540" w:after="420"/>
      <w:ind w:hanging="420"/>
      <w:jc w:val="both"/>
    </w:pPr>
    <w:rPr>
      <w:rFonts w:ascii="Arial" w:eastAsia="Arial" w:hAnsi="Arial" w:cs="Arial"/>
      <w:sz w:val="21"/>
      <w:szCs w:val="21"/>
    </w:rPr>
  </w:style>
  <w:style w:type="paragraph" w:customStyle="1" w:styleId="Style16">
    <w:name w:val="Style 16"/>
    <w:basedOn w:val="Normalny"/>
    <w:qFormat/>
    <w:pPr>
      <w:widowControl w:val="0"/>
      <w:shd w:val="clear" w:color="auto" w:fill="FFFFFF"/>
      <w:spacing w:before="720" w:after="60" w:line="240" w:lineRule="atLeast"/>
      <w:ind w:hanging="360"/>
      <w:jc w:val="both"/>
    </w:pPr>
    <w:rPr>
      <w:color w:val="5B5B5B"/>
      <w:sz w:val="17"/>
      <w:szCs w:val="17"/>
    </w:rPr>
  </w:style>
  <w:style w:type="paragraph" w:customStyle="1" w:styleId="Zwykytekst1">
    <w:name w:val="Zwykły tekst1"/>
    <w:basedOn w:val="Normalny"/>
    <w:qFormat/>
    <w:pPr>
      <w:widowControl w:val="0"/>
      <w:suppressAutoHyphens/>
      <w:spacing w:line="100" w:lineRule="atLeast"/>
    </w:pPr>
    <w:rPr>
      <w:rFonts w:ascii="Consolas" w:eastAsia="Calibri" w:hAnsi="Consolas"/>
      <w:color w:val="000000"/>
      <w:sz w:val="21"/>
      <w:szCs w:val="21"/>
      <w:lang w:val="en-US" w:bidi="en-US"/>
    </w:rPr>
  </w:style>
  <w:style w:type="paragraph" w:customStyle="1" w:styleId="Akapitzlist1">
    <w:name w:val="Akapit z listą1"/>
    <w:basedOn w:val="Normalny"/>
    <w:qFormat/>
    <w:pPr>
      <w:widowControl w:val="0"/>
      <w:suppressAutoHyphens/>
      <w:ind w:left="720"/>
    </w:pPr>
    <w:rPr>
      <w:rFonts w:ascii="Calibri" w:eastAsia="Lucida Sans Unicode" w:hAnsi="Calibri" w:cs="Tahoma"/>
      <w:color w:val="000000"/>
      <w:lang w:val="en-US" w:bidi="en-US"/>
    </w:rPr>
  </w:style>
  <w:style w:type="paragraph" w:customStyle="1" w:styleId="Style11">
    <w:name w:val="Style 11"/>
    <w:basedOn w:val="Normalny"/>
    <w:qFormat/>
    <w:pPr>
      <w:widowControl w:val="0"/>
      <w:shd w:val="clear" w:color="auto" w:fill="FFFFFF"/>
      <w:spacing w:before="240" w:after="60" w:line="274" w:lineRule="exact"/>
      <w:ind w:hanging="520"/>
      <w:jc w:val="both"/>
    </w:pPr>
    <w:rPr>
      <w:color w:val="464646"/>
      <w:sz w:val="21"/>
      <w:szCs w:val="21"/>
    </w:rPr>
  </w:style>
  <w:style w:type="paragraph" w:customStyle="1" w:styleId="WW-Tekstblokowy">
    <w:name w:val="WW-Tekst blokowy"/>
    <w:basedOn w:val="Normalny"/>
    <w:qFormat/>
    <w:pPr>
      <w:suppressAutoHyphens/>
      <w:ind w:left="567" w:right="510" w:hanging="567"/>
    </w:pPr>
    <w:rPr>
      <w:b/>
      <w:color w:val="000000"/>
      <w:sz w:val="20"/>
      <w:szCs w:val="20"/>
      <w:lang w:eastAsia="ar-SA"/>
    </w:rPr>
  </w:style>
  <w:style w:type="paragraph" w:customStyle="1" w:styleId="Style181">
    <w:name w:val="Style 181"/>
    <w:basedOn w:val="Normalny"/>
    <w:qFormat/>
    <w:pPr>
      <w:widowControl w:val="0"/>
      <w:shd w:val="clear" w:color="auto" w:fill="FFFFFF"/>
      <w:spacing w:before="240" w:after="240"/>
      <w:ind w:hanging="360"/>
    </w:pPr>
    <w:rPr>
      <w:sz w:val="23"/>
      <w:szCs w:val="23"/>
    </w:rPr>
  </w:style>
  <w:style w:type="paragraph" w:customStyle="1" w:styleId="Style169">
    <w:name w:val="Style 169"/>
    <w:basedOn w:val="Normalny"/>
    <w:qFormat/>
    <w:pPr>
      <w:widowControl w:val="0"/>
      <w:shd w:val="clear" w:color="auto" w:fill="FFFFFF"/>
    </w:pPr>
    <w:rPr>
      <w:sz w:val="11"/>
      <w:szCs w:val="11"/>
    </w:rPr>
  </w:style>
  <w:style w:type="paragraph" w:customStyle="1" w:styleId="Style164">
    <w:name w:val="Style 164"/>
    <w:basedOn w:val="Normalny"/>
    <w:qFormat/>
    <w:pPr>
      <w:widowControl w:val="0"/>
      <w:shd w:val="clear" w:color="auto" w:fill="FFFFFF"/>
      <w:spacing w:line="197" w:lineRule="exact"/>
      <w:ind w:hanging="360"/>
      <w:jc w:val="both"/>
    </w:pPr>
    <w:rPr>
      <w:sz w:val="13"/>
      <w:szCs w:val="13"/>
    </w:rPr>
  </w:style>
  <w:style w:type="paragraph" w:customStyle="1" w:styleId="Style124">
    <w:name w:val="Style 124"/>
    <w:basedOn w:val="Normalny"/>
    <w:qFormat/>
    <w:pPr>
      <w:widowControl w:val="0"/>
      <w:shd w:val="clear" w:color="auto" w:fill="FFFFFF"/>
      <w:spacing w:line="101" w:lineRule="exact"/>
      <w:jc w:val="both"/>
    </w:pPr>
    <w:rPr>
      <w:sz w:val="8"/>
      <w:szCs w:val="8"/>
    </w:rPr>
  </w:style>
  <w:style w:type="paragraph" w:customStyle="1" w:styleId="Style70">
    <w:name w:val="Style 70"/>
    <w:basedOn w:val="Normalny"/>
    <w:qFormat/>
    <w:pPr>
      <w:widowControl w:val="0"/>
      <w:shd w:val="clear" w:color="auto" w:fill="FFFFFF"/>
      <w:spacing w:line="293" w:lineRule="exact"/>
    </w:pPr>
    <w:rPr>
      <w:color w:val="232323"/>
      <w:sz w:val="21"/>
      <w:szCs w:val="21"/>
    </w:rPr>
  </w:style>
  <w:style w:type="paragraph" w:customStyle="1" w:styleId="Style44">
    <w:name w:val="Style 44"/>
    <w:basedOn w:val="Normalny"/>
    <w:qFormat/>
    <w:pPr>
      <w:widowControl w:val="0"/>
      <w:shd w:val="clear" w:color="auto" w:fill="FFFFFF"/>
      <w:spacing w:before="240" w:line="394" w:lineRule="exact"/>
      <w:ind w:hanging="580"/>
      <w:jc w:val="both"/>
    </w:pPr>
    <w:rPr>
      <w:color w:val="000000"/>
      <w:u w:val="single"/>
    </w:rPr>
  </w:style>
  <w:style w:type="paragraph" w:customStyle="1" w:styleId="Style35">
    <w:name w:val="Style 35"/>
    <w:basedOn w:val="Normalny"/>
    <w:qFormat/>
    <w:pPr>
      <w:widowControl w:val="0"/>
      <w:shd w:val="clear" w:color="auto" w:fill="FFFFFF"/>
      <w:spacing w:after="60"/>
      <w:ind w:hanging="340"/>
      <w:jc w:val="right"/>
    </w:pPr>
  </w:style>
  <w:style w:type="paragraph" w:customStyle="1" w:styleId="Style12">
    <w:name w:val="Style 12"/>
    <w:basedOn w:val="Normalny"/>
    <w:qFormat/>
    <w:pPr>
      <w:widowControl w:val="0"/>
      <w:shd w:val="clear" w:color="auto" w:fill="FFFFFF"/>
      <w:ind w:hanging="360"/>
    </w:pPr>
  </w:style>
  <w:style w:type="paragraph" w:customStyle="1" w:styleId="defaulttext">
    <w:name w:val="defaulttext"/>
    <w:basedOn w:val="Normalny"/>
    <w:qFormat/>
    <w:pPr>
      <w:spacing w:before="280" w:after="280"/>
    </w:pPr>
  </w:style>
  <w:style w:type="paragraph" w:customStyle="1" w:styleId="Normal1">
    <w:name w:val="Normal1"/>
    <w:basedOn w:val="Normalny"/>
    <w:qFormat/>
    <w:pPr>
      <w:widowControl w:val="0"/>
      <w:suppressAutoHyphens/>
    </w:pPr>
    <w:rPr>
      <w:sz w:val="20"/>
      <w:szCs w:val="20"/>
    </w:rPr>
  </w:style>
  <w:style w:type="paragraph" w:customStyle="1" w:styleId="Specyfikacja-podstawowy">
    <w:name w:val="Specyfikacja- podstawowy"/>
    <w:basedOn w:val="Normalny"/>
    <w:qFormat/>
    <w:pPr>
      <w:jc w:val="both"/>
    </w:pPr>
  </w:style>
  <w:style w:type="paragraph" w:customStyle="1" w:styleId="Style167">
    <w:name w:val="Style 167"/>
    <w:basedOn w:val="Normalny"/>
    <w:qFormat/>
    <w:pPr>
      <w:widowControl w:val="0"/>
      <w:shd w:val="clear" w:color="auto" w:fill="FFFFFF"/>
      <w:spacing w:before="1080" w:after="1080"/>
      <w:outlineLvl w:val="3"/>
    </w:pPr>
  </w:style>
  <w:style w:type="paragraph" w:customStyle="1" w:styleId="Style27">
    <w:name w:val="Style 27"/>
    <w:basedOn w:val="Normalny"/>
    <w:qFormat/>
    <w:pPr>
      <w:widowControl w:val="0"/>
      <w:shd w:val="clear" w:color="auto" w:fill="FFFFFF"/>
      <w:spacing w:before="2220" w:line="418" w:lineRule="exact"/>
    </w:pPr>
  </w:style>
  <w:style w:type="paragraph" w:customStyle="1" w:styleId="Style63">
    <w:name w:val="Style 63"/>
    <w:basedOn w:val="Normalny"/>
    <w:qFormat/>
    <w:pPr>
      <w:widowControl w:val="0"/>
      <w:shd w:val="clear" w:color="auto" w:fill="FFFFFF"/>
      <w:spacing w:line="264" w:lineRule="exact"/>
      <w:ind w:firstLine="340"/>
      <w:jc w:val="both"/>
    </w:pPr>
    <w:rPr>
      <w:spacing w:val="20"/>
      <w:sz w:val="21"/>
      <w:szCs w:val="21"/>
    </w:rPr>
  </w:style>
  <w:style w:type="paragraph" w:customStyle="1" w:styleId="Style29">
    <w:name w:val="Style 29"/>
    <w:basedOn w:val="Normalny"/>
    <w:qFormat/>
    <w:pPr>
      <w:widowControl w:val="0"/>
      <w:shd w:val="clear" w:color="auto" w:fill="FFFFFF"/>
      <w:spacing w:before="2700"/>
      <w:ind w:hanging="420"/>
    </w:pPr>
  </w:style>
  <w:style w:type="paragraph" w:customStyle="1" w:styleId="Style42">
    <w:name w:val="Style 42"/>
    <w:basedOn w:val="Normalny"/>
    <w:qFormat/>
    <w:pPr>
      <w:widowControl w:val="0"/>
      <w:shd w:val="clear" w:color="auto" w:fill="FFFFFF"/>
      <w:spacing w:before="240" w:after="240"/>
      <w:ind w:hanging="860"/>
      <w:jc w:val="both"/>
    </w:pPr>
  </w:style>
  <w:style w:type="paragraph" w:customStyle="1" w:styleId="Style109">
    <w:name w:val="Style 109"/>
    <w:basedOn w:val="Normalny"/>
    <w:qFormat/>
    <w:pPr>
      <w:widowControl w:val="0"/>
      <w:shd w:val="clear" w:color="auto" w:fill="FFFFFF"/>
      <w:spacing w:before="300" w:after="720" w:line="274" w:lineRule="exact"/>
      <w:ind w:hanging="360"/>
      <w:jc w:val="right"/>
      <w:outlineLvl w:val="3"/>
    </w:pPr>
  </w:style>
  <w:style w:type="paragraph" w:customStyle="1" w:styleId="Style246">
    <w:name w:val="Style 246"/>
    <w:basedOn w:val="Normalny"/>
    <w:qFormat/>
    <w:pPr>
      <w:widowControl w:val="0"/>
      <w:shd w:val="clear" w:color="auto" w:fill="FFFFFF"/>
      <w:spacing w:before="60" w:after="60" w:line="240" w:lineRule="atLeast"/>
      <w:ind w:hanging="3120"/>
      <w:jc w:val="both"/>
      <w:outlineLvl w:val="4"/>
    </w:pPr>
    <w:rPr>
      <w:sz w:val="21"/>
      <w:szCs w:val="21"/>
    </w:rPr>
  </w:style>
  <w:style w:type="paragraph" w:customStyle="1" w:styleId="Style10">
    <w:name w:val="Style 10"/>
    <w:basedOn w:val="Normalny"/>
    <w:qFormat/>
    <w:pPr>
      <w:widowControl w:val="0"/>
      <w:shd w:val="clear" w:color="auto" w:fill="FFFFFF"/>
      <w:spacing w:before="2220" w:after="120"/>
      <w:ind w:hanging="1720"/>
    </w:pPr>
    <w:rPr>
      <w:sz w:val="21"/>
      <w:szCs w:val="21"/>
    </w:rPr>
  </w:style>
  <w:style w:type="paragraph" w:customStyle="1" w:styleId="Style21">
    <w:name w:val="Style 21"/>
    <w:basedOn w:val="Normalny"/>
    <w:qFormat/>
    <w:pPr>
      <w:widowControl w:val="0"/>
      <w:shd w:val="clear" w:color="auto" w:fill="FFFFFF"/>
      <w:spacing w:before="60" w:after="120"/>
      <w:ind w:hanging="1720"/>
      <w:jc w:val="center"/>
    </w:pPr>
    <w:rPr>
      <w:sz w:val="21"/>
      <w:szCs w:val="21"/>
    </w:rPr>
  </w:style>
  <w:style w:type="paragraph" w:customStyle="1" w:styleId="ZnakZnak21">
    <w:name w:val="Znak Znak21"/>
    <w:basedOn w:val="Normalny"/>
    <w:qFormat/>
    <w:pPr>
      <w:jc w:val="both"/>
    </w:pPr>
    <w:rPr>
      <w:rFonts w:ascii="Arial" w:hAnsi="Arial" w:cs="Arial"/>
      <w:b/>
      <w:bCs/>
    </w:rPr>
  </w:style>
  <w:style w:type="paragraph" w:customStyle="1" w:styleId="Style22">
    <w:name w:val="Style 22"/>
    <w:basedOn w:val="Normalny"/>
    <w:qFormat/>
    <w:pPr>
      <w:widowControl w:val="0"/>
      <w:shd w:val="clear" w:color="auto" w:fill="FFFFFF"/>
      <w:spacing w:before="280" w:line="252" w:lineRule="exact"/>
      <w:jc w:val="center"/>
      <w:outlineLvl w:val="3"/>
    </w:pPr>
    <w:rPr>
      <w:b/>
      <w:bCs/>
    </w:rPr>
  </w:style>
  <w:style w:type="paragraph" w:customStyle="1" w:styleId="Style17">
    <w:name w:val="Style 17"/>
    <w:basedOn w:val="Normalny"/>
    <w:qFormat/>
    <w:pPr>
      <w:widowControl w:val="0"/>
      <w:shd w:val="clear" w:color="auto" w:fill="FFFFFF"/>
      <w:spacing w:before="660" w:line="245" w:lineRule="exact"/>
      <w:ind w:hanging="1000"/>
      <w:jc w:val="both"/>
    </w:pPr>
    <w:rPr>
      <w:i/>
      <w:iCs/>
    </w:rPr>
  </w:style>
  <w:style w:type="paragraph" w:customStyle="1" w:styleId="Style9">
    <w:name w:val="Style 9"/>
    <w:basedOn w:val="Normalny"/>
    <w:qFormat/>
    <w:pPr>
      <w:widowControl w:val="0"/>
      <w:shd w:val="clear" w:color="auto" w:fill="FFFFFF"/>
      <w:spacing w:before="660" w:line="245" w:lineRule="exact"/>
      <w:ind w:hanging="440"/>
      <w:jc w:val="both"/>
    </w:pPr>
  </w:style>
  <w:style w:type="paragraph" w:customStyle="1" w:styleId="xl135">
    <w:name w:val="xl135"/>
    <w:basedOn w:val="Normalny"/>
    <w:qFormat/>
    <w:pPr>
      <w:pBdr>
        <w:left w:val="single" w:sz="4" w:space="0" w:color="000001"/>
        <w:bottom w:val="single" w:sz="4" w:space="0" w:color="000001"/>
        <w:right w:val="single" w:sz="4" w:space="0" w:color="000001"/>
      </w:pBdr>
      <w:shd w:val="clear" w:color="auto" w:fill="FFFFFF"/>
      <w:spacing w:before="280" w:after="280"/>
      <w:jc w:val="center"/>
    </w:pPr>
    <w:rPr>
      <w:rFonts w:ascii="Arial Narrow" w:hAnsi="Arial Narrow"/>
      <w:b/>
      <w:bCs/>
      <w:sz w:val="18"/>
      <w:szCs w:val="18"/>
    </w:rPr>
  </w:style>
  <w:style w:type="paragraph" w:customStyle="1" w:styleId="xl134">
    <w:name w:val="xl134"/>
    <w:basedOn w:val="Normalny"/>
    <w:qFormat/>
    <w:pPr>
      <w:pBdr>
        <w:top w:val="single" w:sz="4" w:space="0" w:color="000001"/>
        <w:left w:val="single" w:sz="4" w:space="0" w:color="000001"/>
        <w:right w:val="single" w:sz="4" w:space="0" w:color="000001"/>
      </w:pBdr>
      <w:shd w:val="clear" w:color="auto" w:fill="FFFFFF"/>
      <w:spacing w:before="280" w:after="280"/>
      <w:jc w:val="center"/>
    </w:pPr>
    <w:rPr>
      <w:rFonts w:ascii="Arial Narrow" w:hAnsi="Arial Narrow"/>
      <w:b/>
      <w:bCs/>
      <w:sz w:val="18"/>
      <w:szCs w:val="18"/>
    </w:rPr>
  </w:style>
  <w:style w:type="paragraph" w:customStyle="1" w:styleId="xl133">
    <w:name w:val="xl133"/>
    <w:basedOn w:val="Normalny"/>
    <w:qFormat/>
    <w:pPr>
      <w:pBdr>
        <w:left w:val="single" w:sz="4" w:space="0" w:color="000001"/>
        <w:bottom w:val="single" w:sz="4" w:space="0" w:color="000001"/>
        <w:right w:val="single" w:sz="4" w:space="0" w:color="000001"/>
      </w:pBdr>
      <w:spacing w:before="280" w:after="280"/>
      <w:jc w:val="center"/>
      <w:textAlignment w:val="center"/>
    </w:pPr>
    <w:rPr>
      <w:rFonts w:ascii="Arial Narrow" w:hAnsi="Arial Narrow"/>
      <w:sz w:val="20"/>
      <w:szCs w:val="20"/>
    </w:rPr>
  </w:style>
  <w:style w:type="paragraph" w:customStyle="1" w:styleId="xl132">
    <w:name w:val="xl132"/>
    <w:basedOn w:val="Normalny"/>
    <w:qFormat/>
    <w:pPr>
      <w:pBdr>
        <w:top w:val="single" w:sz="4" w:space="0" w:color="000001"/>
        <w:left w:val="single" w:sz="4" w:space="0" w:color="000001"/>
        <w:right w:val="single" w:sz="4" w:space="0" w:color="000001"/>
      </w:pBdr>
      <w:spacing w:before="280" w:after="280"/>
      <w:jc w:val="center"/>
      <w:textAlignment w:val="center"/>
    </w:pPr>
    <w:rPr>
      <w:rFonts w:ascii="Arial Narrow" w:hAnsi="Arial Narrow"/>
      <w:sz w:val="20"/>
      <w:szCs w:val="20"/>
    </w:rPr>
  </w:style>
  <w:style w:type="paragraph" w:customStyle="1" w:styleId="xl131">
    <w:name w:val="xl131"/>
    <w:basedOn w:val="Normalny"/>
    <w:qFormat/>
    <w:pPr>
      <w:pBdr>
        <w:left w:val="single" w:sz="4" w:space="0" w:color="000001"/>
        <w:bottom w:val="single" w:sz="4" w:space="0" w:color="000001"/>
        <w:right w:val="single" w:sz="4" w:space="0" w:color="000001"/>
      </w:pBdr>
      <w:spacing w:before="280" w:after="280"/>
      <w:jc w:val="center"/>
      <w:textAlignment w:val="center"/>
    </w:pPr>
    <w:rPr>
      <w:rFonts w:ascii="Arial Narrow" w:hAnsi="Arial Narrow"/>
      <w:sz w:val="20"/>
      <w:szCs w:val="20"/>
    </w:rPr>
  </w:style>
  <w:style w:type="paragraph" w:customStyle="1" w:styleId="xl130">
    <w:name w:val="xl130"/>
    <w:basedOn w:val="Normalny"/>
    <w:qFormat/>
    <w:pPr>
      <w:pBdr>
        <w:top w:val="single" w:sz="4" w:space="0" w:color="000001"/>
        <w:left w:val="single" w:sz="4" w:space="0" w:color="000001"/>
        <w:right w:val="single" w:sz="4" w:space="0" w:color="000001"/>
      </w:pBdr>
      <w:spacing w:before="280" w:after="280"/>
      <w:jc w:val="center"/>
      <w:textAlignment w:val="center"/>
    </w:pPr>
    <w:rPr>
      <w:rFonts w:ascii="Arial Narrow" w:hAnsi="Arial Narrow"/>
      <w:sz w:val="20"/>
      <w:szCs w:val="20"/>
    </w:rPr>
  </w:style>
  <w:style w:type="paragraph" w:customStyle="1" w:styleId="xl129">
    <w:name w:val="xl129"/>
    <w:basedOn w:val="Normalny"/>
    <w:qFormat/>
    <w:pPr>
      <w:pBdr>
        <w:left w:val="single" w:sz="4" w:space="0" w:color="000001"/>
        <w:bottom w:val="single" w:sz="4" w:space="0" w:color="000001"/>
        <w:right w:val="single" w:sz="4" w:space="0" w:color="000001"/>
      </w:pBdr>
      <w:spacing w:before="280" w:after="280"/>
      <w:jc w:val="center"/>
      <w:textAlignment w:val="center"/>
    </w:pPr>
    <w:rPr>
      <w:rFonts w:ascii="Arial Narrow" w:hAnsi="Arial Narrow"/>
      <w:sz w:val="20"/>
      <w:szCs w:val="20"/>
    </w:rPr>
  </w:style>
  <w:style w:type="paragraph" w:customStyle="1" w:styleId="xl128">
    <w:name w:val="xl128"/>
    <w:basedOn w:val="Normalny"/>
    <w:qFormat/>
    <w:pPr>
      <w:pBdr>
        <w:top w:val="single" w:sz="4" w:space="0" w:color="000001"/>
        <w:left w:val="single" w:sz="4" w:space="0" w:color="000001"/>
        <w:right w:val="single" w:sz="4" w:space="0" w:color="000001"/>
      </w:pBdr>
      <w:spacing w:before="280" w:after="280"/>
      <w:jc w:val="center"/>
      <w:textAlignment w:val="center"/>
    </w:pPr>
    <w:rPr>
      <w:rFonts w:ascii="Arial Narrow" w:hAnsi="Arial Narrow"/>
      <w:sz w:val="20"/>
      <w:szCs w:val="20"/>
    </w:rPr>
  </w:style>
  <w:style w:type="paragraph" w:customStyle="1" w:styleId="xl127">
    <w:name w:val="xl127"/>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center"/>
    </w:pPr>
    <w:rPr>
      <w:rFonts w:ascii="Arial Narrow" w:hAnsi="Arial Narrow"/>
      <w:b/>
      <w:bCs/>
      <w:sz w:val="20"/>
      <w:szCs w:val="20"/>
    </w:rPr>
  </w:style>
  <w:style w:type="paragraph" w:customStyle="1" w:styleId="xl126">
    <w:name w:val="xl126"/>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textAlignment w:val="center"/>
    </w:pPr>
    <w:rPr>
      <w:rFonts w:ascii="Arial Narrow" w:hAnsi="Arial Narrow"/>
      <w:b/>
      <w:bCs/>
      <w:sz w:val="20"/>
      <w:szCs w:val="20"/>
    </w:rPr>
  </w:style>
  <w:style w:type="paragraph" w:customStyle="1" w:styleId="xl125">
    <w:name w:val="xl125"/>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center"/>
      <w:textAlignment w:val="center"/>
    </w:pPr>
    <w:rPr>
      <w:rFonts w:ascii="Arial Narrow" w:hAnsi="Arial Narrow"/>
      <w:b/>
      <w:bCs/>
      <w:sz w:val="20"/>
      <w:szCs w:val="20"/>
    </w:rPr>
  </w:style>
  <w:style w:type="paragraph" w:customStyle="1" w:styleId="xl124">
    <w:name w:val="xl124"/>
    <w:basedOn w:val="Normalny"/>
    <w:qFormat/>
    <w:pPr>
      <w:shd w:val="clear" w:color="auto" w:fill="FFFFFF"/>
      <w:spacing w:before="280" w:after="280"/>
      <w:jc w:val="center"/>
      <w:textAlignment w:val="center"/>
    </w:pPr>
    <w:rPr>
      <w:rFonts w:ascii="Arial Narrow" w:hAnsi="Arial Narrow"/>
      <w:b/>
      <w:bCs/>
    </w:rPr>
  </w:style>
  <w:style w:type="paragraph" w:customStyle="1" w:styleId="xl123">
    <w:name w:val="xl123"/>
    <w:basedOn w:val="Normalny"/>
    <w:qFormat/>
    <w:pPr>
      <w:pBdr>
        <w:top w:val="single" w:sz="4" w:space="0" w:color="000001"/>
        <w:left w:val="single" w:sz="4" w:space="0" w:color="000001"/>
        <w:bottom w:val="single" w:sz="4" w:space="0" w:color="000001"/>
        <w:right w:val="single" w:sz="4" w:space="0" w:color="000001"/>
      </w:pBdr>
      <w:spacing w:before="280" w:after="280"/>
    </w:pPr>
    <w:rPr>
      <w:rFonts w:ascii="Arial Narrow" w:hAnsi="Arial Narrow"/>
      <w:b/>
      <w:bCs/>
    </w:rPr>
  </w:style>
  <w:style w:type="paragraph" w:customStyle="1" w:styleId="xl122">
    <w:name w:val="xl122"/>
    <w:basedOn w:val="Normalny"/>
    <w:qFormat/>
    <w:pPr>
      <w:spacing w:before="280" w:after="280"/>
    </w:pPr>
    <w:rPr>
      <w:rFonts w:ascii="Arial Narrow" w:hAnsi="Arial Narrow"/>
      <w:b/>
      <w:bCs/>
    </w:rPr>
  </w:style>
  <w:style w:type="paragraph" w:customStyle="1" w:styleId="xl121">
    <w:name w:val="xl121"/>
    <w:basedOn w:val="Normalny"/>
    <w:qFormat/>
    <w:pPr>
      <w:spacing w:before="280" w:after="280"/>
    </w:pPr>
    <w:rPr>
      <w:rFonts w:ascii="Arial Narrow" w:hAnsi="Arial Narrow"/>
    </w:rPr>
  </w:style>
  <w:style w:type="paragraph" w:customStyle="1" w:styleId="xl120">
    <w:name w:val="xl120"/>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pPr>
  </w:style>
  <w:style w:type="paragraph" w:customStyle="1" w:styleId="xl119">
    <w:name w:val="xl119"/>
    <w:basedOn w:val="Normalny"/>
    <w:qFormat/>
    <w:pPr>
      <w:shd w:val="clear" w:color="auto" w:fill="FFFFFF"/>
      <w:spacing w:before="280" w:after="280"/>
      <w:jc w:val="right"/>
    </w:pPr>
    <w:rPr>
      <w:rFonts w:ascii="Arial Narrow" w:hAnsi="Arial Narrow"/>
      <w:sz w:val="20"/>
      <w:szCs w:val="20"/>
    </w:rPr>
  </w:style>
  <w:style w:type="paragraph" w:customStyle="1" w:styleId="xl118">
    <w:name w:val="xl118"/>
    <w:basedOn w:val="Normalny"/>
    <w:qFormat/>
    <w:pPr>
      <w:spacing w:before="280" w:after="280"/>
    </w:pPr>
    <w:rPr>
      <w:rFonts w:ascii="Arial Narrow" w:hAnsi="Arial Narrow"/>
      <w:sz w:val="20"/>
      <w:szCs w:val="20"/>
    </w:rPr>
  </w:style>
  <w:style w:type="paragraph" w:customStyle="1" w:styleId="xl117">
    <w:name w:val="xl117"/>
    <w:basedOn w:val="Normalny"/>
    <w:qFormat/>
    <w:pPr>
      <w:pBdr>
        <w:top w:val="single" w:sz="4" w:space="0" w:color="000001"/>
        <w:left w:val="single" w:sz="4" w:space="0" w:color="000001"/>
        <w:bottom w:val="single" w:sz="4" w:space="0" w:color="000001"/>
        <w:right w:val="single" w:sz="4" w:space="0" w:color="000001"/>
      </w:pBdr>
      <w:spacing w:before="280" w:after="280"/>
    </w:pPr>
    <w:rPr>
      <w:rFonts w:ascii="Calibri" w:hAnsi="Calibri"/>
    </w:rPr>
  </w:style>
  <w:style w:type="paragraph" w:customStyle="1" w:styleId="xl116">
    <w:name w:val="xl116"/>
    <w:basedOn w:val="Normalny"/>
    <w:qFormat/>
    <w:pPr>
      <w:spacing w:before="280" w:after="280"/>
      <w:textAlignment w:val="center"/>
    </w:pPr>
    <w:rPr>
      <w:rFonts w:ascii="Arial Narrow" w:hAnsi="Arial Narrow"/>
      <w:sz w:val="20"/>
      <w:szCs w:val="20"/>
    </w:rPr>
  </w:style>
  <w:style w:type="paragraph" w:customStyle="1" w:styleId="xl115">
    <w:name w:val="xl115"/>
    <w:basedOn w:val="Normalny"/>
    <w:qFormat/>
    <w:pPr>
      <w:shd w:val="clear" w:color="auto" w:fill="FFFFFF"/>
      <w:spacing w:before="280" w:after="280"/>
      <w:jc w:val="right"/>
      <w:textAlignment w:val="center"/>
    </w:pPr>
    <w:rPr>
      <w:rFonts w:ascii="Arial Narrow" w:hAnsi="Arial Narrow"/>
      <w:sz w:val="20"/>
      <w:szCs w:val="20"/>
    </w:rPr>
  </w:style>
  <w:style w:type="paragraph" w:customStyle="1" w:styleId="xl114">
    <w:name w:val="xl114"/>
    <w:basedOn w:val="Normalny"/>
    <w:qFormat/>
    <w:pPr>
      <w:shd w:val="clear" w:color="auto" w:fill="FFFFFF"/>
      <w:spacing w:before="280" w:after="280"/>
      <w:jc w:val="right"/>
    </w:pPr>
    <w:rPr>
      <w:rFonts w:ascii="Arial Narrow" w:hAnsi="Arial Narrow"/>
      <w:sz w:val="20"/>
      <w:szCs w:val="20"/>
    </w:rPr>
  </w:style>
  <w:style w:type="paragraph" w:customStyle="1" w:styleId="xl113">
    <w:name w:val="xl113"/>
    <w:basedOn w:val="Normalny"/>
    <w:qFormat/>
    <w:pPr>
      <w:shd w:val="clear" w:color="auto" w:fill="FFFFFF"/>
      <w:spacing w:before="280" w:after="280"/>
      <w:jc w:val="right"/>
    </w:pPr>
    <w:rPr>
      <w:rFonts w:ascii="Arial Narrow" w:hAnsi="Arial Narrow"/>
      <w:sz w:val="20"/>
      <w:szCs w:val="20"/>
    </w:rPr>
  </w:style>
  <w:style w:type="paragraph" w:customStyle="1" w:styleId="xl112">
    <w:name w:val="xl112"/>
    <w:basedOn w:val="Normalny"/>
    <w:qFormat/>
    <w:pPr>
      <w:shd w:val="clear" w:color="auto" w:fill="FFFFFF"/>
      <w:spacing w:before="280" w:after="280"/>
      <w:jc w:val="right"/>
    </w:pPr>
    <w:rPr>
      <w:rFonts w:ascii="Arial Narrow" w:hAnsi="Arial Narrow"/>
      <w:b/>
      <w:bCs/>
      <w:sz w:val="20"/>
      <w:szCs w:val="20"/>
    </w:rPr>
  </w:style>
  <w:style w:type="paragraph" w:customStyle="1" w:styleId="xl111">
    <w:name w:val="xl111"/>
    <w:basedOn w:val="Normalny"/>
    <w:qFormat/>
    <w:pPr>
      <w:spacing w:before="280" w:after="280"/>
      <w:jc w:val="right"/>
    </w:pPr>
    <w:rPr>
      <w:rFonts w:ascii="Arial Narrow" w:hAnsi="Arial Narrow"/>
    </w:rPr>
  </w:style>
  <w:style w:type="paragraph" w:customStyle="1" w:styleId="xl110">
    <w:name w:val="xl110"/>
    <w:basedOn w:val="Normalny"/>
    <w:qFormat/>
    <w:pPr>
      <w:spacing w:before="280" w:after="280"/>
    </w:pPr>
    <w:rPr>
      <w:rFonts w:ascii="Arial Narrow" w:hAnsi="Arial Narrow"/>
    </w:rPr>
  </w:style>
  <w:style w:type="paragraph" w:customStyle="1" w:styleId="xl109">
    <w:name w:val="xl109"/>
    <w:basedOn w:val="Normalny"/>
    <w:qFormat/>
    <w:pPr>
      <w:pBdr>
        <w:top w:val="single" w:sz="4" w:space="0" w:color="000001"/>
        <w:left w:val="single" w:sz="4" w:space="0" w:color="000001"/>
        <w:bottom w:val="single" w:sz="4" w:space="0" w:color="000001"/>
        <w:right w:val="single" w:sz="4" w:space="0" w:color="000001"/>
      </w:pBdr>
      <w:spacing w:before="280" w:after="280"/>
    </w:pPr>
    <w:rPr>
      <w:rFonts w:ascii="Calibri" w:hAnsi="Calibri"/>
    </w:rPr>
  </w:style>
  <w:style w:type="paragraph" w:customStyle="1" w:styleId="xl108">
    <w:name w:val="xl108"/>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right"/>
    </w:pPr>
    <w:rPr>
      <w:rFonts w:ascii="Arial Narrow" w:hAnsi="Arial Narrow"/>
      <w:sz w:val="20"/>
      <w:szCs w:val="20"/>
    </w:rPr>
  </w:style>
  <w:style w:type="paragraph" w:customStyle="1" w:styleId="xl107">
    <w:name w:val="xl107"/>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right"/>
    </w:pPr>
    <w:rPr>
      <w:rFonts w:ascii="Arial Narrow" w:hAnsi="Arial Narrow"/>
      <w:sz w:val="20"/>
      <w:szCs w:val="20"/>
    </w:rPr>
  </w:style>
  <w:style w:type="paragraph" w:customStyle="1" w:styleId="xl106">
    <w:name w:val="xl106"/>
    <w:basedOn w:val="Normalny"/>
    <w:qFormat/>
    <w:pPr>
      <w:pBdr>
        <w:top w:val="single" w:sz="4" w:space="0" w:color="000001"/>
        <w:left w:val="single" w:sz="4" w:space="0" w:color="000001"/>
        <w:bottom w:val="single" w:sz="4" w:space="0" w:color="000001"/>
        <w:right w:val="single" w:sz="4" w:space="0" w:color="000001"/>
      </w:pBdr>
      <w:spacing w:before="280" w:after="280"/>
      <w:textAlignment w:val="center"/>
    </w:pPr>
    <w:rPr>
      <w:rFonts w:ascii="Arial Narrow" w:hAnsi="Arial Narrow"/>
      <w:sz w:val="20"/>
      <w:szCs w:val="20"/>
    </w:rPr>
  </w:style>
  <w:style w:type="paragraph" w:customStyle="1" w:styleId="xl105">
    <w:name w:val="xl105"/>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right"/>
      <w:textAlignment w:val="center"/>
    </w:pPr>
    <w:rPr>
      <w:rFonts w:ascii="Arial Narrow" w:hAnsi="Arial Narrow"/>
      <w:sz w:val="20"/>
      <w:szCs w:val="20"/>
    </w:rPr>
  </w:style>
  <w:style w:type="paragraph" w:customStyle="1" w:styleId="xl104">
    <w:name w:val="xl104"/>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right"/>
    </w:pPr>
    <w:rPr>
      <w:rFonts w:ascii="Arial Narrow" w:hAnsi="Arial Narrow"/>
      <w:b/>
      <w:bCs/>
      <w:sz w:val="20"/>
      <w:szCs w:val="20"/>
    </w:rPr>
  </w:style>
  <w:style w:type="paragraph" w:customStyle="1" w:styleId="xl103">
    <w:name w:val="xl103"/>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center"/>
    </w:pPr>
    <w:rPr>
      <w:rFonts w:ascii="Arial Narrow" w:hAnsi="Arial Narrow"/>
      <w:sz w:val="20"/>
      <w:szCs w:val="20"/>
    </w:rPr>
  </w:style>
  <w:style w:type="paragraph" w:customStyle="1" w:styleId="xl102">
    <w:name w:val="xl102"/>
    <w:basedOn w:val="Normalny"/>
    <w:qFormat/>
    <w:pPr>
      <w:pBdr>
        <w:top w:val="single" w:sz="4" w:space="0" w:color="000001"/>
        <w:left w:val="single" w:sz="4" w:space="0" w:color="000001"/>
        <w:bottom w:val="single" w:sz="4" w:space="0" w:color="000001"/>
        <w:right w:val="single" w:sz="4" w:space="0" w:color="000001"/>
      </w:pBdr>
      <w:spacing w:before="280" w:after="280"/>
      <w:jc w:val="right"/>
    </w:pPr>
    <w:rPr>
      <w:rFonts w:ascii="Arial Narrow" w:hAnsi="Arial Narrow"/>
    </w:rPr>
  </w:style>
  <w:style w:type="paragraph" w:customStyle="1" w:styleId="xl101">
    <w:name w:val="xl101"/>
    <w:basedOn w:val="Normalny"/>
    <w:qFormat/>
    <w:pPr>
      <w:pBdr>
        <w:top w:val="single" w:sz="4" w:space="0" w:color="000001"/>
        <w:left w:val="single" w:sz="4" w:space="0" w:color="000001"/>
        <w:bottom w:val="single" w:sz="4" w:space="0" w:color="000001"/>
        <w:right w:val="single" w:sz="4" w:space="0" w:color="000001"/>
      </w:pBdr>
      <w:spacing w:before="280" w:after="280"/>
    </w:pPr>
    <w:rPr>
      <w:rFonts w:ascii="Arial Narrow" w:hAnsi="Arial Narrow"/>
    </w:rPr>
  </w:style>
  <w:style w:type="paragraph" w:customStyle="1" w:styleId="xl100">
    <w:name w:val="xl100"/>
    <w:basedOn w:val="Normalny"/>
    <w:qFormat/>
    <w:pPr>
      <w:pBdr>
        <w:top w:val="single" w:sz="4" w:space="0" w:color="000001"/>
        <w:left w:val="single" w:sz="4" w:space="0" w:color="000001"/>
        <w:bottom w:val="single" w:sz="4" w:space="0" w:color="000001"/>
        <w:right w:val="single" w:sz="4" w:space="0" w:color="000001"/>
      </w:pBdr>
      <w:spacing w:before="280" w:after="280"/>
    </w:pPr>
    <w:rPr>
      <w:rFonts w:ascii="Arial Narrow" w:hAnsi="Arial Narrow"/>
    </w:rPr>
  </w:style>
  <w:style w:type="paragraph" w:customStyle="1" w:styleId="xl99">
    <w:name w:val="xl99"/>
    <w:basedOn w:val="Normalny"/>
    <w:qFormat/>
    <w:pPr>
      <w:shd w:val="clear" w:color="auto" w:fill="FFFFFF"/>
      <w:spacing w:before="280" w:after="280"/>
      <w:jc w:val="center"/>
      <w:textAlignment w:val="center"/>
    </w:pPr>
    <w:rPr>
      <w:rFonts w:ascii="Arial Narrow" w:hAnsi="Arial Narrow"/>
      <w:b/>
      <w:bCs/>
      <w:sz w:val="20"/>
      <w:szCs w:val="20"/>
    </w:rPr>
  </w:style>
  <w:style w:type="paragraph" w:customStyle="1" w:styleId="xl98">
    <w:name w:val="xl98"/>
    <w:basedOn w:val="Normalny"/>
    <w:qFormat/>
    <w:pPr>
      <w:shd w:val="clear" w:color="auto" w:fill="FFFFFF"/>
      <w:spacing w:before="280" w:after="280"/>
      <w:jc w:val="center"/>
      <w:textAlignment w:val="center"/>
    </w:pPr>
    <w:rPr>
      <w:rFonts w:ascii="Arial Narrow" w:hAnsi="Arial Narrow"/>
      <w:b/>
      <w:bCs/>
      <w:sz w:val="20"/>
      <w:szCs w:val="20"/>
    </w:rPr>
  </w:style>
  <w:style w:type="paragraph" w:customStyle="1" w:styleId="xl97">
    <w:name w:val="xl97"/>
    <w:basedOn w:val="Normalny"/>
    <w:qFormat/>
    <w:pPr>
      <w:shd w:val="clear" w:color="auto" w:fill="FFFFFF"/>
      <w:spacing w:before="280" w:after="280"/>
      <w:jc w:val="center"/>
      <w:textAlignment w:val="center"/>
    </w:pPr>
    <w:rPr>
      <w:rFonts w:ascii="Arial Narrow" w:hAnsi="Arial Narrow"/>
      <w:b/>
      <w:bCs/>
      <w:sz w:val="20"/>
      <w:szCs w:val="20"/>
    </w:rPr>
  </w:style>
  <w:style w:type="paragraph" w:customStyle="1" w:styleId="xl96">
    <w:name w:val="xl96"/>
    <w:basedOn w:val="Normalny"/>
    <w:qFormat/>
    <w:pPr>
      <w:shd w:val="clear" w:color="auto" w:fill="FFFFFF"/>
      <w:spacing w:before="280" w:after="280"/>
      <w:jc w:val="right"/>
      <w:textAlignment w:val="center"/>
    </w:pPr>
    <w:rPr>
      <w:rFonts w:ascii="Arial Narrow" w:hAnsi="Arial Narrow"/>
      <w:b/>
      <w:bCs/>
      <w:sz w:val="20"/>
      <w:szCs w:val="20"/>
    </w:rPr>
  </w:style>
  <w:style w:type="paragraph" w:customStyle="1" w:styleId="xl95">
    <w:name w:val="xl95"/>
    <w:basedOn w:val="Normalny"/>
    <w:qFormat/>
    <w:pPr>
      <w:shd w:val="clear" w:color="auto" w:fill="FFFFFF"/>
      <w:spacing w:before="280" w:after="280"/>
      <w:jc w:val="center"/>
    </w:pPr>
    <w:rPr>
      <w:rFonts w:ascii="Arial Narrow" w:hAnsi="Arial Narrow"/>
      <w:b/>
      <w:bCs/>
      <w:sz w:val="20"/>
      <w:szCs w:val="20"/>
    </w:rPr>
  </w:style>
  <w:style w:type="paragraph" w:customStyle="1" w:styleId="xl94">
    <w:name w:val="xl94"/>
    <w:basedOn w:val="Normalny"/>
    <w:qFormat/>
    <w:pPr>
      <w:shd w:val="clear" w:color="auto" w:fill="FFFFFF"/>
      <w:spacing w:before="280" w:after="280"/>
    </w:pPr>
    <w:rPr>
      <w:rFonts w:ascii="Arial Narrow" w:hAnsi="Arial Narrow"/>
      <w:b/>
      <w:bCs/>
      <w:sz w:val="20"/>
      <w:szCs w:val="20"/>
    </w:rPr>
  </w:style>
  <w:style w:type="paragraph" w:customStyle="1" w:styleId="xl93">
    <w:name w:val="xl93"/>
    <w:basedOn w:val="Normalny"/>
    <w:qFormat/>
    <w:pPr>
      <w:spacing w:before="280" w:after="280"/>
    </w:pPr>
    <w:rPr>
      <w:rFonts w:ascii="Arial Narrow" w:hAnsi="Arial Narrow"/>
      <w:b/>
      <w:bCs/>
    </w:rPr>
  </w:style>
  <w:style w:type="paragraph" w:customStyle="1" w:styleId="xl92">
    <w:name w:val="xl92"/>
    <w:basedOn w:val="Normalny"/>
    <w:qFormat/>
    <w:pPr>
      <w:pBdr>
        <w:left w:val="single" w:sz="4" w:space="0" w:color="000001"/>
        <w:right w:val="single" w:sz="4" w:space="0" w:color="000001"/>
      </w:pBdr>
      <w:shd w:val="clear" w:color="auto" w:fill="FFFFFF"/>
      <w:spacing w:before="280" w:after="280"/>
      <w:jc w:val="center"/>
      <w:textAlignment w:val="center"/>
    </w:pPr>
    <w:rPr>
      <w:rFonts w:ascii="Arial Narrow" w:hAnsi="Arial Narrow"/>
      <w:b/>
      <w:bCs/>
      <w:sz w:val="20"/>
      <w:szCs w:val="20"/>
    </w:rPr>
  </w:style>
  <w:style w:type="paragraph" w:customStyle="1" w:styleId="xl91">
    <w:name w:val="xl91"/>
    <w:basedOn w:val="Normalny"/>
    <w:qFormat/>
    <w:pPr>
      <w:pBdr>
        <w:left w:val="single" w:sz="4" w:space="0" w:color="000001"/>
        <w:right w:val="single" w:sz="4" w:space="0" w:color="000001"/>
      </w:pBdr>
      <w:shd w:val="clear" w:color="auto" w:fill="FFFFFF"/>
      <w:spacing w:before="280" w:after="280"/>
      <w:jc w:val="center"/>
      <w:textAlignment w:val="center"/>
    </w:pPr>
    <w:rPr>
      <w:rFonts w:ascii="Arial Narrow" w:hAnsi="Arial Narrow"/>
      <w:b/>
      <w:bCs/>
      <w:sz w:val="20"/>
      <w:szCs w:val="20"/>
    </w:rPr>
  </w:style>
  <w:style w:type="paragraph" w:customStyle="1" w:styleId="xl90">
    <w:name w:val="xl90"/>
    <w:basedOn w:val="Normalny"/>
    <w:qFormat/>
    <w:pPr>
      <w:pBdr>
        <w:left w:val="single" w:sz="4" w:space="0" w:color="000001"/>
        <w:right w:val="single" w:sz="4" w:space="0" w:color="000001"/>
      </w:pBdr>
      <w:shd w:val="clear" w:color="auto" w:fill="FFFFFF"/>
      <w:spacing w:before="280" w:after="280"/>
      <w:jc w:val="center"/>
      <w:textAlignment w:val="center"/>
    </w:pPr>
    <w:rPr>
      <w:rFonts w:ascii="Arial Narrow" w:hAnsi="Arial Narrow"/>
      <w:b/>
      <w:bCs/>
      <w:sz w:val="20"/>
      <w:szCs w:val="20"/>
    </w:rPr>
  </w:style>
  <w:style w:type="paragraph" w:customStyle="1" w:styleId="xl89">
    <w:name w:val="xl89"/>
    <w:basedOn w:val="Normalny"/>
    <w:qFormat/>
    <w:pPr>
      <w:pBdr>
        <w:left w:val="single" w:sz="4" w:space="0" w:color="000001"/>
        <w:right w:val="single" w:sz="4" w:space="0" w:color="000001"/>
      </w:pBdr>
      <w:shd w:val="clear" w:color="auto" w:fill="FFFFFF"/>
      <w:spacing w:before="280" w:after="280"/>
      <w:jc w:val="right"/>
      <w:textAlignment w:val="center"/>
    </w:pPr>
    <w:rPr>
      <w:rFonts w:ascii="Arial Narrow" w:hAnsi="Arial Narrow"/>
      <w:b/>
      <w:bCs/>
      <w:sz w:val="20"/>
      <w:szCs w:val="20"/>
    </w:rPr>
  </w:style>
  <w:style w:type="paragraph" w:customStyle="1" w:styleId="xl88">
    <w:name w:val="xl88"/>
    <w:basedOn w:val="Normalny"/>
    <w:qFormat/>
    <w:pPr>
      <w:pBdr>
        <w:left w:val="single" w:sz="4" w:space="0" w:color="000001"/>
        <w:right w:val="single" w:sz="4" w:space="0" w:color="000001"/>
      </w:pBdr>
      <w:shd w:val="clear" w:color="auto" w:fill="FFFFFF"/>
      <w:spacing w:before="280" w:after="280"/>
    </w:pPr>
    <w:rPr>
      <w:rFonts w:ascii="Arial Narrow" w:hAnsi="Arial Narrow"/>
      <w:b/>
      <w:bCs/>
      <w:sz w:val="20"/>
      <w:szCs w:val="20"/>
    </w:rPr>
  </w:style>
  <w:style w:type="paragraph" w:customStyle="1" w:styleId="xl87">
    <w:name w:val="xl87"/>
    <w:basedOn w:val="Normalny"/>
    <w:qFormat/>
    <w:pPr>
      <w:pBdr>
        <w:left w:val="single" w:sz="4" w:space="0" w:color="000001"/>
        <w:right w:val="single" w:sz="4" w:space="0" w:color="000001"/>
      </w:pBdr>
      <w:shd w:val="clear" w:color="auto" w:fill="FFFFFF"/>
      <w:spacing w:before="280" w:after="280"/>
      <w:jc w:val="center"/>
    </w:pPr>
    <w:rPr>
      <w:rFonts w:ascii="Arial Narrow" w:hAnsi="Arial Narrow"/>
      <w:b/>
      <w:bCs/>
      <w:sz w:val="20"/>
      <w:szCs w:val="20"/>
    </w:rPr>
  </w:style>
  <w:style w:type="paragraph" w:customStyle="1" w:styleId="xl86">
    <w:name w:val="xl86"/>
    <w:basedOn w:val="Normalny"/>
    <w:qFormat/>
    <w:pPr>
      <w:pBdr>
        <w:top w:val="single" w:sz="4" w:space="0" w:color="000001"/>
        <w:left w:val="single" w:sz="4" w:space="0" w:color="000001"/>
        <w:bottom w:val="single" w:sz="4" w:space="0" w:color="000001"/>
        <w:right w:val="single" w:sz="4" w:space="0" w:color="000001"/>
      </w:pBdr>
      <w:spacing w:before="280" w:after="280"/>
      <w:jc w:val="right"/>
      <w:textAlignment w:val="center"/>
    </w:pPr>
    <w:rPr>
      <w:rFonts w:ascii="Arial Narrow" w:hAnsi="Arial Narrow"/>
      <w:sz w:val="20"/>
      <w:szCs w:val="20"/>
    </w:rPr>
  </w:style>
  <w:style w:type="paragraph" w:customStyle="1" w:styleId="xl85">
    <w:name w:val="xl85"/>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center"/>
      <w:textAlignment w:val="center"/>
    </w:pPr>
    <w:rPr>
      <w:rFonts w:ascii="Arial Narrow" w:hAnsi="Arial Narrow"/>
      <w:b/>
      <w:bCs/>
      <w:sz w:val="20"/>
      <w:szCs w:val="20"/>
    </w:rPr>
  </w:style>
  <w:style w:type="paragraph" w:customStyle="1" w:styleId="xl84">
    <w:name w:val="xl84"/>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center"/>
      <w:textAlignment w:val="center"/>
    </w:pPr>
    <w:rPr>
      <w:rFonts w:ascii="Arial Narrow" w:hAnsi="Arial Narrow"/>
      <w:b/>
      <w:bCs/>
      <w:sz w:val="20"/>
      <w:szCs w:val="20"/>
    </w:rPr>
  </w:style>
  <w:style w:type="paragraph" w:customStyle="1" w:styleId="xl83">
    <w:name w:val="xl83"/>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center"/>
      <w:textAlignment w:val="center"/>
    </w:pPr>
    <w:rPr>
      <w:rFonts w:ascii="Arial Narrow" w:hAnsi="Arial Narrow"/>
      <w:b/>
      <w:bCs/>
      <w:sz w:val="20"/>
      <w:szCs w:val="20"/>
    </w:rPr>
  </w:style>
  <w:style w:type="paragraph" w:customStyle="1" w:styleId="xl82">
    <w:name w:val="xl82"/>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right"/>
      <w:textAlignment w:val="center"/>
    </w:pPr>
    <w:rPr>
      <w:rFonts w:ascii="Arial Narrow" w:hAnsi="Arial Narrow"/>
      <w:b/>
      <w:bCs/>
      <w:sz w:val="20"/>
      <w:szCs w:val="20"/>
    </w:rPr>
  </w:style>
  <w:style w:type="paragraph" w:customStyle="1" w:styleId="xl81">
    <w:name w:val="xl81"/>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jc w:val="center"/>
    </w:pPr>
    <w:rPr>
      <w:rFonts w:ascii="Arial Narrow" w:hAnsi="Arial Narrow"/>
      <w:b/>
      <w:bCs/>
      <w:sz w:val="18"/>
      <w:szCs w:val="18"/>
    </w:rPr>
  </w:style>
  <w:style w:type="paragraph" w:customStyle="1" w:styleId="xl80">
    <w:name w:val="xl80"/>
    <w:basedOn w:val="Normalny"/>
    <w:qFormat/>
    <w:pPr>
      <w:pBdr>
        <w:top w:val="single" w:sz="4" w:space="0" w:color="000001"/>
        <w:left w:val="single" w:sz="4" w:space="0" w:color="000001"/>
        <w:bottom w:val="single" w:sz="4" w:space="0" w:color="000001"/>
        <w:right w:val="single" w:sz="4" w:space="0" w:color="000001"/>
      </w:pBdr>
      <w:spacing w:before="280" w:after="280"/>
    </w:pPr>
  </w:style>
  <w:style w:type="paragraph" w:customStyle="1" w:styleId="xl79">
    <w:name w:val="xl79"/>
    <w:basedOn w:val="Normalny"/>
    <w:qFormat/>
    <w:pPr>
      <w:pBdr>
        <w:top w:val="single" w:sz="4" w:space="0" w:color="000001"/>
        <w:left w:val="single" w:sz="4" w:space="0" w:color="000001"/>
        <w:bottom w:val="single" w:sz="4" w:space="0" w:color="000001"/>
        <w:right w:val="single" w:sz="4" w:space="0" w:color="000001"/>
      </w:pBdr>
      <w:shd w:val="clear" w:color="auto" w:fill="FFFFFF"/>
      <w:spacing w:before="280" w:after="280"/>
    </w:pPr>
  </w:style>
  <w:style w:type="paragraph" w:customStyle="1" w:styleId="xl78">
    <w:name w:val="xl78"/>
    <w:basedOn w:val="Normalny"/>
    <w:qFormat/>
    <w:pPr>
      <w:shd w:val="clear" w:color="auto" w:fill="FFFFFF"/>
      <w:spacing w:before="280" w:after="280"/>
    </w:pPr>
  </w:style>
  <w:style w:type="paragraph" w:customStyle="1" w:styleId="Znak">
    <w:name w:val="Znak"/>
    <w:basedOn w:val="Normalny"/>
    <w:qFormat/>
    <w:pPr>
      <w:spacing w:line="240" w:lineRule="exact"/>
    </w:pPr>
    <w:rPr>
      <w:rFonts w:ascii="Verdana" w:hAnsi="Verdana"/>
      <w:sz w:val="20"/>
      <w:szCs w:val="20"/>
      <w:lang w:val="en-US"/>
    </w:rPr>
  </w:style>
  <w:style w:type="paragraph" w:customStyle="1" w:styleId="Tabelanagwek">
    <w:name w:val="Tabela nagłówek"/>
    <w:basedOn w:val="Tabelatre"/>
    <w:qFormat/>
    <w:rPr>
      <w:b/>
    </w:rPr>
  </w:style>
  <w:style w:type="paragraph" w:customStyle="1" w:styleId="Tabelatre">
    <w:name w:val="Tabela treść"/>
    <w:basedOn w:val="Normalny"/>
    <w:qFormat/>
    <w:pPr>
      <w:keepLines/>
      <w:spacing w:before="60" w:after="60"/>
      <w:jc w:val="both"/>
    </w:pPr>
    <w:rPr>
      <w:rFonts w:ascii="Tahoma" w:hAnsi="Tahoma"/>
      <w:sz w:val="20"/>
      <w:szCs w:val="20"/>
    </w:rPr>
  </w:style>
  <w:style w:type="paragraph" w:styleId="Nagwekspisutreci">
    <w:name w:val="TOC Heading"/>
    <w:basedOn w:val="Nagwek1"/>
    <w:qFormat/>
    <w:pPr>
      <w:keepLines/>
      <w:spacing w:before="480" w:after="0" w:line="276" w:lineRule="auto"/>
      <w:jc w:val="both"/>
    </w:pPr>
    <w:rPr>
      <w:rFonts w:ascii="Franklin Gothic Book" w:hAnsi="Franklin Gothic Book" w:cs="Times New Roman"/>
      <w:color w:val="9D3511"/>
      <w:kern w:val="0"/>
      <w:sz w:val="28"/>
      <w:szCs w:val="28"/>
      <w:lang w:eastAsia="en-US"/>
    </w:rPr>
  </w:style>
  <w:style w:type="paragraph" w:customStyle="1" w:styleId="Appendix">
    <w:name w:val="Appendix"/>
    <w:basedOn w:val="Normalny"/>
    <w:qFormat/>
    <w:pPr>
      <w:widowControl w:val="0"/>
      <w:tabs>
        <w:tab w:val="left" w:pos="1134"/>
        <w:tab w:val="left" w:pos="1701"/>
        <w:tab w:val="left" w:pos="2268"/>
      </w:tabs>
      <w:spacing w:after="120"/>
      <w:ind w:left="720" w:hanging="720"/>
      <w:jc w:val="both"/>
    </w:pPr>
    <w:rPr>
      <w:rFonts w:ascii="Arial" w:hAnsi="Arial"/>
      <w:b/>
      <w:smallCaps/>
      <w:sz w:val="36"/>
      <w:szCs w:val="20"/>
      <w:lang w:val="en-GB"/>
    </w:rPr>
  </w:style>
  <w:style w:type="paragraph" w:customStyle="1" w:styleId="texte1">
    <w:name w:val="texte 1"/>
    <w:basedOn w:val="Normalny"/>
    <w:qFormat/>
    <w:pPr>
      <w:spacing w:before="120" w:after="120"/>
      <w:ind w:left="425"/>
      <w:jc w:val="both"/>
    </w:pPr>
    <w:rPr>
      <w:szCs w:val="20"/>
    </w:rPr>
  </w:style>
  <w:style w:type="paragraph" w:customStyle="1" w:styleId="msolistparagraph0">
    <w:name w:val="msolistparagraph"/>
    <w:basedOn w:val="Normalny"/>
    <w:qFormat/>
    <w:pPr>
      <w:ind w:left="720"/>
      <w:jc w:val="both"/>
    </w:pPr>
    <w:rPr>
      <w:rFonts w:ascii="Calibri" w:hAnsi="Calibri"/>
    </w:rPr>
  </w:style>
  <w:style w:type="paragraph" w:customStyle="1" w:styleId="Tekst">
    <w:name w:val="Tekst"/>
    <w:basedOn w:val="Normalny"/>
    <w:qFormat/>
    <w:pPr>
      <w:ind w:left="851"/>
      <w:jc w:val="both"/>
    </w:pPr>
    <w:rPr>
      <w:szCs w:val="20"/>
    </w:rPr>
  </w:style>
  <w:style w:type="paragraph" w:customStyle="1" w:styleId="Standardowywypunktowany">
    <w:name w:val="Standardowy wypunktowany"/>
    <w:basedOn w:val="Normalny"/>
    <w:qFormat/>
    <w:pPr>
      <w:ind w:left="1440" w:hanging="360"/>
      <w:jc w:val="both"/>
    </w:pPr>
  </w:style>
  <w:style w:type="paragraph" w:customStyle="1" w:styleId="Tabela-tekstwkomrce">
    <w:name w:val="Tabela - tekst w komórce"/>
    <w:basedOn w:val="Normalny"/>
    <w:qFormat/>
    <w:pPr>
      <w:spacing w:before="20" w:after="20"/>
      <w:jc w:val="both"/>
    </w:pPr>
    <w:rPr>
      <w:rFonts w:ascii="Arial" w:hAnsi="Arial"/>
      <w:sz w:val="18"/>
      <w:szCs w:val="20"/>
      <w:lang w:val="de-DE"/>
    </w:rPr>
  </w:style>
  <w:style w:type="paragraph" w:styleId="Spistreci2">
    <w:name w:val="toc 2"/>
    <w:basedOn w:val="Normalny"/>
    <w:pPr>
      <w:tabs>
        <w:tab w:val="right" w:leader="dot" w:pos="8630"/>
      </w:tabs>
      <w:spacing w:after="40"/>
      <w:ind w:left="216"/>
      <w:jc w:val="both"/>
    </w:pPr>
    <w:rPr>
      <w:rFonts w:ascii="Calibri" w:hAnsi="Calibri"/>
      <w:smallCaps/>
      <w:color w:val="000000"/>
    </w:rPr>
  </w:style>
  <w:style w:type="paragraph" w:styleId="Spistreci1">
    <w:name w:val="toc 1"/>
    <w:basedOn w:val="Normalny"/>
    <w:pPr>
      <w:tabs>
        <w:tab w:val="right" w:leader="dot" w:pos="8630"/>
      </w:tabs>
      <w:spacing w:after="40"/>
      <w:jc w:val="both"/>
    </w:pPr>
    <w:rPr>
      <w:rFonts w:ascii="Calibri" w:hAnsi="Calibri"/>
      <w:smallCaps/>
      <w:color w:val="9B2D1F"/>
    </w:rPr>
  </w:style>
  <w:style w:type="paragraph" w:styleId="Cytat">
    <w:name w:val="Quote"/>
    <w:basedOn w:val="Normalny"/>
    <w:qFormat/>
    <w:pPr>
      <w:spacing w:line="276" w:lineRule="auto"/>
      <w:jc w:val="both"/>
    </w:pPr>
    <w:rPr>
      <w:rFonts w:ascii="Calibri" w:hAnsi="Calibri"/>
      <w:i/>
      <w:iCs/>
      <w:color w:val="7F7F7F"/>
    </w:rPr>
  </w:style>
  <w:style w:type="paragraph" w:styleId="Bezodstpw">
    <w:name w:val="No Spacing"/>
    <w:basedOn w:val="Normalny"/>
    <w:qFormat/>
    <w:pPr>
      <w:jc w:val="both"/>
    </w:pPr>
    <w:rPr>
      <w:rFonts w:ascii="Calibri" w:hAnsi="Calibri"/>
      <w:color w:val="000000"/>
    </w:rPr>
  </w:style>
  <w:style w:type="paragraph" w:styleId="Listapunktowana4">
    <w:name w:val="List Bullet 4"/>
    <w:basedOn w:val="Normalny"/>
    <w:qFormat/>
    <w:pPr>
      <w:spacing w:line="276" w:lineRule="auto"/>
      <w:ind w:left="1440" w:hanging="360"/>
      <w:jc w:val="both"/>
    </w:pPr>
    <w:rPr>
      <w:rFonts w:ascii="Calibri" w:hAnsi="Calibri"/>
      <w:color w:val="000000"/>
    </w:rPr>
  </w:style>
  <w:style w:type="paragraph" w:styleId="Listapunktowana2">
    <w:name w:val="List Bullet 2"/>
    <w:basedOn w:val="Normalny"/>
    <w:qFormat/>
    <w:pPr>
      <w:spacing w:line="276" w:lineRule="auto"/>
      <w:ind w:left="720" w:hanging="360"/>
      <w:jc w:val="both"/>
    </w:pPr>
    <w:rPr>
      <w:rFonts w:ascii="Calibri" w:hAnsi="Calibri"/>
      <w:color w:val="000000"/>
    </w:rPr>
  </w:style>
  <w:style w:type="paragraph" w:styleId="Cytatintensywny">
    <w:name w:val="Intense Quote"/>
    <w:basedOn w:val="Normalny"/>
    <w:qFormat/>
    <w:pPr>
      <w:pBdr>
        <w:top w:val="single" w:sz="36" w:space="10" w:color="EE8C69"/>
        <w:left w:val="single" w:sz="24" w:space="10" w:color="D34817"/>
        <w:bottom w:val="single" w:sz="36" w:space="10" w:color="A28E6A"/>
        <w:right w:val="single" w:sz="24" w:space="10" w:color="D34817"/>
      </w:pBdr>
      <w:shd w:val="clear" w:color="auto" w:fill="D34817"/>
      <w:spacing w:line="276" w:lineRule="auto"/>
      <w:ind w:left="1440" w:right="1440"/>
      <w:jc w:val="center"/>
    </w:pPr>
    <w:rPr>
      <w:rFonts w:ascii="Franklin Gothic Book" w:hAnsi="Franklin Gothic Book"/>
      <w:i/>
      <w:iCs/>
      <w:color w:val="FFFFFF"/>
      <w:sz w:val="32"/>
      <w:szCs w:val="32"/>
    </w:rPr>
  </w:style>
  <w:style w:type="paragraph" w:styleId="Podtytu">
    <w:name w:val="Subtitle"/>
    <w:basedOn w:val="Normalny"/>
    <w:qFormat/>
    <w:pPr>
      <w:spacing w:after="480"/>
      <w:jc w:val="center"/>
    </w:pPr>
    <w:rPr>
      <w:rFonts w:ascii="Franklin Gothic Book" w:hAnsi="Franklin Gothic Book"/>
      <w:sz w:val="28"/>
      <w:szCs w:val="28"/>
    </w:rPr>
  </w:style>
  <w:style w:type="paragraph" w:customStyle="1" w:styleId="Style14">
    <w:name w:val="Style 14"/>
    <w:basedOn w:val="Normalny"/>
    <w:qFormat/>
    <w:pPr>
      <w:widowControl w:val="0"/>
      <w:shd w:val="clear" w:color="auto" w:fill="FFFFFF"/>
      <w:spacing w:before="600" w:line="470" w:lineRule="exact"/>
      <w:ind w:hanging="460"/>
      <w:jc w:val="center"/>
    </w:pPr>
    <w:rPr>
      <w:sz w:val="17"/>
      <w:szCs w:val="17"/>
    </w:rPr>
  </w:style>
  <w:style w:type="paragraph" w:customStyle="1" w:styleId="Style25">
    <w:name w:val="Style 25"/>
    <w:basedOn w:val="Normalny"/>
    <w:qFormat/>
    <w:pPr>
      <w:widowControl w:val="0"/>
      <w:shd w:val="clear" w:color="auto" w:fill="FFFFFF"/>
      <w:spacing w:line="259" w:lineRule="exact"/>
    </w:pPr>
    <w:rPr>
      <w:color w:val="5B5B5B"/>
      <w:sz w:val="17"/>
      <w:szCs w:val="17"/>
    </w:rPr>
  </w:style>
  <w:style w:type="paragraph" w:customStyle="1" w:styleId="Style24">
    <w:name w:val="Style 24"/>
    <w:basedOn w:val="Normalny"/>
    <w:qFormat/>
    <w:pPr>
      <w:widowControl w:val="0"/>
      <w:shd w:val="clear" w:color="auto" w:fill="FFFFFF"/>
      <w:spacing w:line="413" w:lineRule="exact"/>
      <w:jc w:val="both"/>
      <w:outlineLvl w:val="0"/>
    </w:pPr>
    <w:rPr>
      <w:sz w:val="23"/>
      <w:szCs w:val="23"/>
    </w:rPr>
  </w:style>
  <w:style w:type="paragraph" w:customStyle="1" w:styleId="Style8">
    <w:name w:val="Style 8"/>
    <w:basedOn w:val="Normalny"/>
    <w:qFormat/>
    <w:pPr>
      <w:widowControl w:val="0"/>
      <w:shd w:val="clear" w:color="auto" w:fill="FFFFFF"/>
      <w:spacing w:before="420" w:after="180" w:line="413" w:lineRule="exact"/>
      <w:jc w:val="both"/>
    </w:pPr>
  </w:style>
  <w:style w:type="paragraph" w:customStyle="1" w:styleId="Style2">
    <w:name w:val="Style 2"/>
    <w:basedOn w:val="Normalny"/>
    <w:qFormat/>
    <w:pPr>
      <w:widowControl w:val="0"/>
      <w:shd w:val="clear" w:color="auto" w:fill="FFFFFF"/>
      <w:jc w:val="both"/>
    </w:pPr>
    <w:rPr>
      <w:sz w:val="14"/>
      <w:szCs w:val="14"/>
    </w:rPr>
  </w:style>
  <w:style w:type="paragraph" w:customStyle="1" w:styleId="ZnakZnak2">
    <w:name w:val="Znak Znak2"/>
    <w:basedOn w:val="Normalny"/>
    <w:qFormat/>
    <w:pPr>
      <w:jc w:val="both"/>
    </w:pPr>
    <w:rPr>
      <w:rFonts w:ascii="Arial" w:hAnsi="Arial" w:cs="Arial"/>
      <w:b/>
      <w:bCs/>
    </w:rPr>
  </w:style>
  <w:style w:type="paragraph" w:customStyle="1" w:styleId="WW-Tekstpodstawowywcity2">
    <w:name w:val="WW-Tekst podstawowy wcięty 2"/>
    <w:basedOn w:val="Normalny"/>
    <w:qFormat/>
    <w:pPr>
      <w:suppressAutoHyphens/>
      <w:ind w:left="360" w:hanging="360"/>
      <w:jc w:val="both"/>
    </w:pPr>
    <w:rPr>
      <w:b/>
      <w:bCs/>
      <w:kern w:val="2"/>
      <w:szCs w:val="32"/>
      <w:lang w:eastAsia="ar-SA"/>
    </w:rPr>
  </w:style>
  <w:style w:type="paragraph" w:customStyle="1" w:styleId="Styl2">
    <w:name w:val="Styl2"/>
    <w:basedOn w:val="Normalny"/>
    <w:qFormat/>
    <w:pPr>
      <w:spacing w:before="60" w:after="60" w:line="264" w:lineRule="auto"/>
      <w:jc w:val="both"/>
    </w:pPr>
    <w:rPr>
      <w:bCs/>
      <w:color w:val="0000FF"/>
    </w:rPr>
  </w:style>
  <w:style w:type="paragraph" w:customStyle="1" w:styleId="ust">
    <w:name w:val="ust"/>
    <w:qFormat/>
    <w:pPr>
      <w:spacing w:before="60" w:after="60"/>
      <w:ind w:left="426" w:hanging="284"/>
      <w:jc w:val="both"/>
    </w:pPr>
    <w:rPr>
      <w:rFonts w:ascii="Times New Roman" w:eastAsia="Times New Roman" w:hAnsi="Times New Roman" w:cs="Times New Roman"/>
      <w:color w:val="00000A"/>
      <w:kern w:val="0"/>
      <w:sz w:val="24"/>
      <w:szCs w:val="20"/>
      <w:lang w:eastAsia="pl-PL" w:bidi="ar-SA"/>
    </w:rPr>
  </w:style>
  <w:style w:type="paragraph" w:customStyle="1" w:styleId="WW-Wciciepierwszegowiersza1">
    <w:name w:val="WW-Wcięcie pierwszego wiersza1"/>
    <w:basedOn w:val="Tekstpodstawowy"/>
    <w:qFormat/>
    <w:pPr>
      <w:suppressAutoHyphens/>
      <w:ind w:firstLine="283"/>
    </w:pPr>
    <w:rPr>
      <w:b/>
      <w:bCs/>
      <w:lang w:eastAsia="ar-SA"/>
    </w:rPr>
  </w:style>
  <w:style w:type="paragraph" w:customStyle="1" w:styleId="WW-Wciciepierwszegowiersza">
    <w:name w:val="WW-Wcięcie pierwszego wiersza"/>
    <w:basedOn w:val="Tekstpodstawowy"/>
    <w:qFormat/>
    <w:pPr>
      <w:suppressAutoHyphens/>
      <w:ind w:firstLine="283"/>
    </w:pPr>
    <w:rPr>
      <w:b/>
      <w:bCs/>
      <w:lang w:eastAsia="ar-SA"/>
    </w:rPr>
  </w:style>
  <w:style w:type="paragraph" w:customStyle="1" w:styleId="WW-Tekstpodstawowywcity3">
    <w:name w:val="WW-Tekst podstawowy wcięty 3"/>
    <w:basedOn w:val="Normalny"/>
    <w:qFormat/>
    <w:pPr>
      <w:suppressAutoHyphens/>
      <w:ind w:left="720" w:hanging="720"/>
      <w:jc w:val="both"/>
    </w:pPr>
    <w:rPr>
      <w:lang w:eastAsia="ar-SA"/>
    </w:rPr>
  </w:style>
  <w:style w:type="paragraph" w:customStyle="1" w:styleId="WW-NormalnyWeb">
    <w:name w:val="WW-Normalny (Web)"/>
    <w:basedOn w:val="Normalny"/>
    <w:qFormat/>
    <w:pPr>
      <w:suppressAutoHyphens/>
      <w:spacing w:before="280" w:after="280"/>
      <w:jc w:val="both"/>
    </w:pPr>
    <w:rPr>
      <w:b/>
      <w:bCs/>
      <w:lang w:eastAsia="ar-SA"/>
    </w:rPr>
  </w:style>
  <w:style w:type="paragraph" w:customStyle="1" w:styleId="FR1">
    <w:name w:val="FR1"/>
    <w:qFormat/>
    <w:pPr>
      <w:widowControl w:val="0"/>
      <w:ind w:left="800"/>
    </w:pPr>
    <w:rPr>
      <w:rFonts w:ascii="Times New Roman" w:eastAsia="Times New Roman" w:hAnsi="Times New Roman" w:cs="Times New Roman"/>
      <w:b/>
      <w:bCs/>
      <w:color w:val="00000A"/>
      <w:kern w:val="0"/>
      <w:sz w:val="16"/>
      <w:szCs w:val="16"/>
      <w:lang w:eastAsia="pl-PL" w:bidi="ar-SA"/>
    </w:rPr>
  </w:style>
  <w:style w:type="paragraph" w:customStyle="1" w:styleId="FR5">
    <w:name w:val="FR5"/>
    <w:qFormat/>
    <w:pPr>
      <w:widowControl w:val="0"/>
      <w:spacing w:line="480" w:lineRule="auto"/>
      <w:ind w:left="720" w:hanging="360"/>
      <w:jc w:val="both"/>
    </w:pPr>
    <w:rPr>
      <w:rFonts w:ascii="Arial" w:eastAsia="Times New Roman" w:hAnsi="Arial" w:cs="Arial"/>
      <w:color w:val="00000A"/>
      <w:kern w:val="0"/>
      <w:szCs w:val="20"/>
      <w:lang w:eastAsia="pl-PL" w:bidi="ar-SA"/>
    </w:rPr>
  </w:style>
  <w:style w:type="paragraph" w:customStyle="1" w:styleId="Bartek">
    <w:name w:val="Bartek"/>
    <w:basedOn w:val="Normalny"/>
    <w:qFormat/>
    <w:pPr>
      <w:overflowPunct w:val="0"/>
      <w:jc w:val="both"/>
    </w:pPr>
    <w:rPr>
      <w:b/>
      <w:bCs/>
      <w:sz w:val="28"/>
    </w:rPr>
  </w:style>
  <w:style w:type="paragraph" w:customStyle="1" w:styleId="Standardowy0">
    <w:name w:val="Standardowy.+"/>
    <w:qFormat/>
    <w:pPr>
      <w:tabs>
        <w:tab w:val="left" w:pos="180"/>
      </w:tabs>
      <w:overflowPunct w:val="0"/>
    </w:pPr>
    <w:rPr>
      <w:rFonts w:ascii="Arial" w:eastAsia="Times New Roman" w:hAnsi="Arial" w:cs="Times New Roman"/>
      <w:color w:val="00000A"/>
      <w:kern w:val="0"/>
      <w:sz w:val="24"/>
      <w:szCs w:val="20"/>
      <w:lang w:eastAsia="pl-PL" w:bidi="ar-SA"/>
    </w:rPr>
  </w:style>
  <w:style w:type="paragraph" w:customStyle="1" w:styleId="1">
    <w:name w:val="1"/>
    <w:basedOn w:val="Normalny"/>
    <w:qFormat/>
    <w:pPr>
      <w:tabs>
        <w:tab w:val="center" w:pos="4536"/>
        <w:tab w:val="right" w:pos="9072"/>
      </w:tabs>
      <w:jc w:val="both"/>
    </w:pPr>
    <w:rPr>
      <w:b/>
      <w:bCs/>
    </w:rPr>
  </w:style>
  <w:style w:type="paragraph" w:styleId="Listapunktowana">
    <w:name w:val="List Bullet"/>
    <w:basedOn w:val="Normalny"/>
    <w:qFormat/>
    <w:pPr>
      <w:tabs>
        <w:tab w:val="left" w:pos="643"/>
      </w:tabs>
      <w:ind w:left="643" w:hanging="360"/>
      <w:jc w:val="both"/>
    </w:pPr>
    <w:rPr>
      <w:b/>
      <w:bCs/>
    </w:rPr>
  </w:style>
  <w:style w:type="paragraph" w:styleId="Tekstpodstawowywcity2">
    <w:name w:val="Body Text Indent 2"/>
    <w:basedOn w:val="Normalny"/>
    <w:qFormat/>
    <w:pPr>
      <w:spacing w:after="120" w:line="480" w:lineRule="auto"/>
      <w:ind w:left="283"/>
      <w:jc w:val="both"/>
    </w:pPr>
    <w:rPr>
      <w:b/>
      <w:bCs/>
    </w:rPr>
  </w:style>
  <w:style w:type="paragraph" w:styleId="Tekstblokowy">
    <w:name w:val="Block Text"/>
    <w:basedOn w:val="Normalny"/>
    <w:qFormat/>
    <w:pPr>
      <w:ind w:left="567" w:right="510" w:hanging="567"/>
      <w:jc w:val="both"/>
    </w:pPr>
    <w:rPr>
      <w:bCs/>
      <w:color w:val="000000"/>
    </w:rPr>
  </w:style>
  <w:style w:type="paragraph" w:customStyle="1" w:styleId="Rub4">
    <w:name w:val="Rub4"/>
    <w:basedOn w:val="Normalny"/>
    <w:qFormat/>
    <w:pPr>
      <w:tabs>
        <w:tab w:val="left" w:pos="709"/>
      </w:tabs>
      <w:jc w:val="both"/>
    </w:pPr>
    <w:rPr>
      <w:b/>
      <w:bCs/>
      <w:i/>
      <w:lang w:val="fr-FR"/>
    </w:rPr>
  </w:style>
  <w:style w:type="paragraph" w:customStyle="1" w:styleId="Rub2">
    <w:name w:val="Rub2"/>
    <w:basedOn w:val="Normalny"/>
    <w:qFormat/>
    <w:pPr>
      <w:tabs>
        <w:tab w:val="left" w:pos="709"/>
        <w:tab w:val="left" w:pos="5670"/>
        <w:tab w:val="left" w:pos="6663"/>
        <w:tab w:val="left" w:pos="7088"/>
      </w:tabs>
      <w:ind w:right="-596"/>
      <w:jc w:val="both"/>
    </w:pPr>
    <w:rPr>
      <w:b/>
      <w:bCs/>
      <w:smallCaps/>
      <w:lang w:val="en-GB"/>
    </w:rPr>
  </w:style>
  <w:style w:type="paragraph" w:customStyle="1" w:styleId="Rub1">
    <w:name w:val="Rub1"/>
    <w:basedOn w:val="Normalny"/>
    <w:qFormat/>
    <w:pPr>
      <w:tabs>
        <w:tab w:val="left" w:pos="1276"/>
      </w:tabs>
      <w:jc w:val="both"/>
    </w:pPr>
    <w:rPr>
      <w:bCs/>
      <w:smallCaps/>
      <w:lang w:val="en-GB"/>
    </w:rPr>
  </w:style>
  <w:style w:type="paragraph" w:customStyle="1" w:styleId="Rub3">
    <w:name w:val="Rub3"/>
    <w:basedOn w:val="Normalny"/>
    <w:qFormat/>
    <w:pPr>
      <w:tabs>
        <w:tab w:val="left" w:pos="709"/>
      </w:tabs>
      <w:jc w:val="both"/>
    </w:pPr>
    <w:rPr>
      <w:bCs/>
      <w:i/>
      <w:lang w:val="en-GB"/>
    </w:rPr>
  </w:style>
  <w:style w:type="paragraph" w:customStyle="1" w:styleId="ZU">
    <w:name w:val="Z_U"/>
    <w:basedOn w:val="Normalny"/>
    <w:qFormat/>
    <w:pPr>
      <w:jc w:val="both"/>
    </w:pPr>
    <w:rPr>
      <w:rFonts w:ascii="Arial" w:hAnsi="Arial"/>
      <w:bCs/>
      <w:sz w:val="16"/>
      <w:lang w:val="fr-FR"/>
    </w:rPr>
  </w:style>
  <w:style w:type="paragraph" w:styleId="Poprawka">
    <w:name w:val="Revision"/>
    <w:qFormat/>
    <w:rPr>
      <w:rFonts w:ascii="Times New Roman" w:eastAsia="Times New Roman" w:hAnsi="Times New Roman" w:cs="Times New Roman"/>
      <w:color w:val="00000A"/>
      <w:kern w:val="0"/>
      <w:sz w:val="24"/>
      <w:lang w:eastAsia="pl-PL" w:bidi="ar-SA"/>
    </w:rPr>
  </w:style>
  <w:style w:type="paragraph" w:customStyle="1" w:styleId="Default">
    <w:name w:val="Default"/>
    <w:qFormat/>
    <w:rPr>
      <w:rFonts w:ascii="Times New Roman" w:eastAsiaTheme="minorHAnsi" w:hAnsi="Times New Roman" w:cs="Times New Roman"/>
      <w:color w:val="000000"/>
      <w:kern w:val="0"/>
      <w:sz w:val="24"/>
      <w:lang w:eastAsia="en-US" w:bidi="ar-SA"/>
    </w:rPr>
  </w:style>
  <w:style w:type="paragraph" w:styleId="Tekstpodstawowy3">
    <w:name w:val="Body Text 3"/>
    <w:basedOn w:val="Normalny"/>
    <w:qFormat/>
    <w:pPr>
      <w:spacing w:after="120"/>
    </w:pPr>
    <w:rPr>
      <w:sz w:val="16"/>
      <w:szCs w:val="16"/>
    </w:rPr>
  </w:style>
  <w:style w:type="paragraph" w:customStyle="1" w:styleId="ZnakZnak1">
    <w:name w:val="Znak Znak1"/>
    <w:basedOn w:val="Normalny"/>
    <w:qFormat/>
    <w:rPr>
      <w:rFonts w:ascii="Arial" w:hAnsi="Arial" w:cs="Arial"/>
    </w:rPr>
  </w:style>
  <w:style w:type="paragraph" w:styleId="Tekstdymka">
    <w:name w:val="Balloon Text"/>
    <w:basedOn w:val="Normalny"/>
    <w:qFormat/>
    <w:rPr>
      <w:rFonts w:ascii="Tahoma" w:hAnsi="Tahoma" w:cs="Tahoma"/>
      <w:sz w:val="16"/>
      <w:szCs w:val="16"/>
    </w:rPr>
  </w:style>
  <w:style w:type="paragraph" w:styleId="Zwykytekst">
    <w:name w:val="Plain Text"/>
    <w:basedOn w:val="Normalny"/>
    <w:qFormat/>
    <w:rPr>
      <w:rFonts w:ascii="Courier New" w:hAnsi="Courier New"/>
      <w:sz w:val="20"/>
      <w:szCs w:val="20"/>
    </w:rPr>
  </w:style>
  <w:style w:type="paragraph" w:customStyle="1" w:styleId="Tekstpodstawowy21">
    <w:name w:val="Tekst podstawowy 21"/>
    <w:basedOn w:val="Normalny"/>
    <w:qFormat/>
    <w:pPr>
      <w:widowControl w:val="0"/>
      <w:spacing w:before="200" w:after="120" w:line="319" w:lineRule="auto"/>
      <w:ind w:left="283"/>
      <w:jc w:val="both"/>
    </w:pPr>
    <w:rPr>
      <w:rFonts w:ascii="Arial" w:hAnsi="Arial"/>
      <w:sz w:val="18"/>
      <w:szCs w:val="20"/>
    </w:rPr>
  </w:style>
  <w:style w:type="paragraph" w:styleId="Listapunktowana3">
    <w:name w:val="List Bullet 3"/>
    <w:basedOn w:val="Normalny"/>
    <w:qFormat/>
    <w:pPr>
      <w:spacing w:line="276" w:lineRule="auto"/>
      <w:ind w:left="1080" w:hanging="360"/>
      <w:jc w:val="both"/>
    </w:pPr>
    <w:rPr>
      <w:rFonts w:ascii="Calibri" w:hAnsi="Calibri"/>
      <w:color w:val="000000"/>
    </w:rPr>
  </w:style>
  <w:style w:type="paragraph" w:styleId="Tekstpodstawowywcity3">
    <w:name w:val="Body Text Indent 3"/>
    <w:basedOn w:val="Normalny"/>
    <w:qFormat/>
    <w:pPr>
      <w:spacing w:after="120"/>
      <w:ind w:left="283"/>
    </w:pPr>
    <w:rPr>
      <w:sz w:val="16"/>
      <w:szCs w:val="16"/>
    </w:rPr>
  </w:style>
  <w:style w:type="paragraph" w:styleId="NormalnyWeb">
    <w:name w:val="Normal (Web)"/>
    <w:basedOn w:val="Normalny"/>
    <w:qFormat/>
    <w:pPr>
      <w:spacing w:before="280" w:after="280"/>
      <w:jc w:val="both"/>
    </w:pPr>
    <w:rPr>
      <w:sz w:val="20"/>
      <w:szCs w:val="20"/>
    </w:rPr>
  </w:style>
  <w:style w:type="paragraph" w:styleId="Listapunktowana5">
    <w:name w:val="List Bullet 5"/>
    <w:basedOn w:val="Normalny"/>
    <w:qFormat/>
    <w:pPr>
      <w:widowControl w:val="0"/>
      <w:spacing w:before="120"/>
      <w:ind w:left="1620" w:hanging="360"/>
      <w:jc w:val="both"/>
    </w:pPr>
    <w:rPr>
      <w:sz w:val="26"/>
      <w:szCs w:val="26"/>
    </w:rPr>
  </w:style>
  <w:style w:type="paragraph" w:customStyle="1" w:styleId="CharZnakCharZnakCharZnakChar">
    <w:name w:val="Char Znak Char Znak Char Znak Char"/>
    <w:basedOn w:val="Normalny"/>
    <w:qFormat/>
  </w:style>
  <w:style w:type="paragraph" w:styleId="Tekstpodstawowy2">
    <w:name w:val="Body Text 2"/>
    <w:basedOn w:val="Normalny"/>
    <w:qFormat/>
    <w:pPr>
      <w:spacing w:after="120" w:line="480" w:lineRule="auto"/>
    </w:pPr>
  </w:style>
  <w:style w:type="paragraph" w:styleId="Tekstpodstawowywcity">
    <w:name w:val="Body Text Indent"/>
    <w:basedOn w:val="Normalny"/>
    <w:pPr>
      <w:widowControl w:val="0"/>
      <w:spacing w:before="200" w:after="120" w:line="319" w:lineRule="auto"/>
      <w:ind w:left="283"/>
      <w:jc w:val="both"/>
    </w:pPr>
    <w:rPr>
      <w:rFonts w:ascii="Arial" w:hAnsi="Arial"/>
      <w:sz w:val="18"/>
      <w:szCs w:val="20"/>
    </w:rPr>
  </w:style>
  <w:style w:type="paragraph" w:customStyle="1" w:styleId="FR4">
    <w:name w:val="FR4"/>
    <w:qFormat/>
    <w:pPr>
      <w:widowControl w:val="0"/>
      <w:spacing w:line="276" w:lineRule="auto"/>
      <w:ind w:left="240"/>
      <w:jc w:val="both"/>
    </w:pPr>
    <w:rPr>
      <w:rFonts w:ascii="Arial" w:eastAsia="Times New Roman" w:hAnsi="Arial" w:cs="Times New Roman"/>
      <w:i/>
      <w:color w:val="00000A"/>
      <w:kern w:val="0"/>
      <w:szCs w:val="20"/>
      <w:lang w:eastAsia="pl-PL" w:bidi="ar-SA"/>
    </w:rPr>
  </w:style>
  <w:style w:type="paragraph" w:customStyle="1" w:styleId="FR3">
    <w:name w:val="FR3"/>
    <w:qFormat/>
    <w:pPr>
      <w:widowControl w:val="0"/>
      <w:spacing w:before="380" w:line="300" w:lineRule="auto"/>
      <w:ind w:left="1200" w:right="1200"/>
      <w:jc w:val="center"/>
    </w:pPr>
    <w:rPr>
      <w:rFonts w:ascii="Arial Narrow" w:eastAsia="Times New Roman" w:hAnsi="Arial Narrow" w:cs="Times New Roman"/>
      <w:b/>
      <w:i/>
      <w:color w:val="00000A"/>
      <w:kern w:val="0"/>
      <w:sz w:val="32"/>
      <w:szCs w:val="20"/>
      <w:lang w:eastAsia="pl-PL" w:bidi="ar-SA"/>
    </w:rPr>
  </w:style>
  <w:style w:type="paragraph" w:customStyle="1" w:styleId="Nagwek51">
    <w:name w:val="Nagłówek 51"/>
    <w:basedOn w:val="Normalny"/>
    <w:qFormat/>
    <w:pPr>
      <w:keepNext/>
      <w:keepLines/>
      <w:spacing w:before="200"/>
      <w:outlineLvl w:val="4"/>
    </w:pPr>
    <w:rPr>
      <w:rFonts w:ascii="Cambria" w:hAnsi="Cambria"/>
      <w:color w:val="243F60"/>
    </w:rPr>
  </w:style>
  <w:style w:type="numbering" w:customStyle="1" w:styleId="Bezlisty1">
    <w:name w:val="Bez listy1"/>
    <w:qFormat/>
  </w:style>
  <w:style w:type="numbering" w:customStyle="1" w:styleId="Bezlisty11">
    <w:name w:val="Bez listy11"/>
    <w:qFormat/>
  </w:style>
  <w:style w:type="numbering" w:customStyle="1" w:styleId="1111111">
    <w:name w:val="1 / 1.1 / 1.1.11"/>
    <w:qFormat/>
  </w:style>
  <w:style w:type="numbering" w:styleId="111111">
    <w:name w:val="Outline List 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zp.gov.pl/baza-wiedzy/prawo-zamowien-publicznych-regulacje/prawo-krajowe/jednolity-europejski-dokument-zamowieni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dzierzkowice.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gminy@dzierzkowice.pl" TargetMode="External"/><Relationship Id="rId5" Type="http://schemas.openxmlformats.org/officeDocument/2006/relationships/webSettings" Target="webSettings.xml"/><Relationship Id="rId15" Type="http://schemas.openxmlformats.org/officeDocument/2006/relationships/hyperlink" Target="https://miniportal.uzp.gov.pl/" TargetMode="External"/><Relationship Id="rId10" Type="http://schemas.openxmlformats.org/officeDocument/2006/relationships/hyperlink" Target="https://ugdzierzkowice.bip.lubelskie.pl/index.php?id=61" TargetMode="External"/><Relationship Id="rId4" Type="http://schemas.openxmlformats.org/officeDocument/2006/relationships/settings" Target="settings.xml"/><Relationship Id="rId9" Type="http://schemas.openxmlformats.org/officeDocument/2006/relationships/hyperlink" Target="mailto:urzadgminy@dzierzkowice.pl" TargetMode="External"/><Relationship Id="rId14" Type="http://schemas.openxmlformats.org/officeDocument/2006/relationships/hyperlink" Target="https://espd.uzp.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77AAD-62F0-4EBB-B363-AFEB5BA17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25</Pages>
  <Words>10156</Words>
  <Characters>60941</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Piłat</dc:creator>
  <dc:description/>
  <cp:lastModifiedBy>WOJCIECH WNUK</cp:lastModifiedBy>
  <cp:revision>28</cp:revision>
  <dcterms:created xsi:type="dcterms:W3CDTF">2021-03-01T11:26:00Z</dcterms:created>
  <dcterms:modified xsi:type="dcterms:W3CDTF">2021-03-19T14:03:00Z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