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FD" w:rsidRPr="000726C7" w:rsidRDefault="00D801FD" w:rsidP="00D801FD">
      <w:pPr>
        <w:jc w:val="right"/>
        <w:rPr>
          <w:b/>
          <w:lang w:val="pl-PL"/>
        </w:rPr>
      </w:pPr>
      <w:r w:rsidRPr="000726C7">
        <w:rPr>
          <w:b/>
          <w:lang w:val="pl-PL"/>
        </w:rPr>
        <w:t xml:space="preserve">Załącznik nr </w:t>
      </w:r>
      <w:r w:rsidR="0039018A" w:rsidRPr="000726C7">
        <w:rPr>
          <w:b/>
          <w:lang w:val="pl-PL"/>
        </w:rPr>
        <w:t>3</w:t>
      </w:r>
      <w:r w:rsidRPr="000726C7">
        <w:rPr>
          <w:b/>
          <w:lang w:val="pl-PL"/>
        </w:rPr>
        <w:t xml:space="preserve"> do Zapytania </w:t>
      </w:r>
    </w:p>
    <w:p w:rsidR="00D801FD" w:rsidRPr="000726C7" w:rsidRDefault="00D801FD" w:rsidP="003920DE">
      <w:pPr>
        <w:jc w:val="center"/>
        <w:rPr>
          <w:b/>
          <w:sz w:val="28"/>
          <w:szCs w:val="28"/>
          <w:lang w:val="pl-PL"/>
        </w:rPr>
      </w:pPr>
      <w:r w:rsidRPr="000726C7">
        <w:rPr>
          <w:b/>
          <w:sz w:val="28"/>
          <w:szCs w:val="28"/>
          <w:lang w:val="pl-PL"/>
        </w:rPr>
        <w:t>Szczegółowy opis przedmiotu zamówienia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8"/>
        <w:gridCol w:w="2234"/>
        <w:gridCol w:w="5243"/>
        <w:gridCol w:w="1417"/>
      </w:tblGrid>
      <w:tr w:rsidR="00D801FD" w:rsidTr="00D801FD">
        <w:tc>
          <w:tcPr>
            <w:tcW w:w="428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proofErr w:type="spellStart"/>
            <w:r w:rsidRPr="00D801FD">
              <w:rPr>
                <w:b/>
              </w:rPr>
              <w:t>Lp</w:t>
            </w:r>
            <w:proofErr w:type="spellEnd"/>
          </w:p>
        </w:tc>
        <w:tc>
          <w:tcPr>
            <w:tcW w:w="2234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Nazwa</w:t>
            </w:r>
          </w:p>
        </w:tc>
        <w:tc>
          <w:tcPr>
            <w:tcW w:w="5243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Minimalne parametry</w:t>
            </w:r>
          </w:p>
        </w:tc>
        <w:tc>
          <w:tcPr>
            <w:tcW w:w="1417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Ilość</w:t>
            </w:r>
          </w:p>
        </w:tc>
      </w:tr>
      <w:tr w:rsidR="00D801FD" w:rsidRPr="006567DE" w:rsidTr="00643735">
        <w:tc>
          <w:tcPr>
            <w:tcW w:w="9322" w:type="dxa"/>
            <w:gridSpan w:val="4"/>
          </w:tcPr>
          <w:p w:rsidR="00D801FD" w:rsidRPr="006567DE" w:rsidRDefault="00D801FD" w:rsidP="00643735">
            <w:pPr>
              <w:rPr>
                <w:b/>
              </w:rPr>
            </w:pPr>
            <w:r w:rsidRPr="006567DE">
              <w:rPr>
                <w:b/>
              </w:rPr>
              <w:t>Część 1 zamówienia – Sprzęt sportowy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 xml:space="preserve">Kijki </w:t>
            </w:r>
            <w:proofErr w:type="spellStart"/>
            <w:r w:rsidRPr="00D801FD">
              <w:rPr>
                <w:b/>
              </w:rPr>
              <w:t>nordic</w:t>
            </w:r>
            <w:proofErr w:type="spellEnd"/>
            <w:r w:rsidRPr="00D801FD">
              <w:rPr>
                <w:b/>
              </w:rPr>
              <w:t xml:space="preserve"> </w:t>
            </w:r>
            <w:proofErr w:type="spellStart"/>
            <w:r w:rsidRPr="00D801FD">
              <w:rPr>
                <w:b/>
              </w:rPr>
              <w:t>walking</w:t>
            </w:r>
            <w:proofErr w:type="spellEnd"/>
          </w:p>
        </w:tc>
        <w:tc>
          <w:tcPr>
            <w:tcW w:w="5243" w:type="dxa"/>
          </w:tcPr>
          <w:p w:rsidR="00D801FD" w:rsidRDefault="00D801FD" w:rsidP="00D801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284"/>
              <w:jc w:val="both"/>
            </w:pPr>
            <w:r>
              <w:t xml:space="preserve">dwa kije dwusegmentowe;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284"/>
              <w:jc w:val="both"/>
            </w:pPr>
            <w:r>
              <w:t xml:space="preserve">regulacja długości do 140 cm;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284"/>
              <w:jc w:val="both"/>
            </w:pPr>
            <w:r>
              <w:t>ergonomiczny uchwyt z regulowanym paskiem;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284"/>
              <w:jc w:val="both"/>
            </w:pPr>
            <w:r w:rsidRPr="009F00CE">
              <w:t>rękawiczka z neoprenu na dłoń z regulowanym rozmiarem</w:t>
            </w:r>
            <w:r>
              <w:t>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284"/>
              <w:jc w:val="both"/>
            </w:pPr>
            <w:r>
              <w:t>dwie gumowe nakładki do marszu po asfalcie, dwa wymienne talerze do miękkiego podłoża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15 kompletów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Maty do ćwiczeń</w:t>
            </w:r>
          </w:p>
        </w:tc>
        <w:tc>
          <w:tcPr>
            <w:tcW w:w="5243" w:type="dxa"/>
          </w:tcPr>
          <w:p w:rsidR="00D801FD" w:rsidRPr="009F00CE" w:rsidRDefault="00D801FD" w:rsidP="00643735">
            <w:pPr>
              <w:numPr>
                <w:ilvl w:val="0"/>
                <w:numId w:val="2"/>
              </w:numPr>
              <w:ind w:left="459" w:hanging="284"/>
              <w:jc w:val="both"/>
            </w:pPr>
            <w:r w:rsidRPr="009F00CE">
              <w:t>wymiary: 180 x60 cm (+/- 5%)</w:t>
            </w:r>
          </w:p>
          <w:p w:rsidR="00D801FD" w:rsidRPr="000726C7" w:rsidRDefault="00D801FD" w:rsidP="000726C7">
            <w:pPr>
              <w:numPr>
                <w:ilvl w:val="0"/>
                <w:numId w:val="2"/>
              </w:numPr>
              <w:ind w:left="459" w:hanging="284"/>
              <w:jc w:val="both"/>
            </w:pPr>
            <w:r w:rsidRPr="009F00CE">
              <w:t>grubość min. 1 cm</w:t>
            </w:r>
          </w:p>
          <w:p w:rsidR="00D801FD" w:rsidRDefault="00D801FD" w:rsidP="00643735">
            <w:pPr>
              <w:numPr>
                <w:ilvl w:val="0"/>
                <w:numId w:val="2"/>
              </w:numPr>
              <w:ind w:left="459" w:hanging="284"/>
              <w:jc w:val="both"/>
            </w:pPr>
            <w:r>
              <w:t>gumka do zwijania w rulon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15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3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proofErr w:type="spellStart"/>
            <w:r w:rsidRPr="00D801FD">
              <w:rPr>
                <w:b/>
              </w:rPr>
              <w:t>Orbitrek</w:t>
            </w:r>
            <w:proofErr w:type="spellEnd"/>
          </w:p>
        </w:tc>
        <w:tc>
          <w:tcPr>
            <w:tcW w:w="5243" w:type="dxa"/>
          </w:tcPr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minimalne wymiary: długość 125 cm, szerokość 55 cm, wysokość  159 cm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waga maksymalna 60 kg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maksymalna waga użytkownika do 1</w:t>
            </w:r>
            <w:r w:rsidR="000726C7">
              <w:t>40</w:t>
            </w:r>
            <w:r w:rsidRPr="009F00CE">
              <w:t xml:space="preserve"> kg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magnetycznie regulowany system oporu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czujniki pomiaru pulsu na ruchomych uchwytach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wyświetlacz LCD</w:t>
            </w:r>
            <w:r>
              <w:t>;</w:t>
            </w:r>
          </w:p>
          <w:p w:rsidR="00D801FD" w:rsidRPr="009F00CE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minimalne funkcje komputera:</w:t>
            </w:r>
            <w:r w:rsidR="000726C7">
              <w:t xml:space="preserve"> </w:t>
            </w:r>
            <w:r w:rsidRPr="009F00CE">
              <w:t>puls  spalanie kalorii,  prędkość,  kalorie,  dystans,  czas</w:t>
            </w:r>
            <w:r>
              <w:t>;</w:t>
            </w:r>
          </w:p>
          <w:p w:rsidR="00D801FD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minimum 10 programów treningowych</w:t>
            </w:r>
            <w:r>
              <w:t>;</w:t>
            </w:r>
          </w:p>
          <w:p w:rsidR="00D801FD" w:rsidRDefault="00D801FD" w:rsidP="00643735">
            <w:pPr>
              <w:numPr>
                <w:ilvl w:val="0"/>
                <w:numId w:val="3"/>
              </w:numPr>
              <w:ind w:left="459" w:hanging="284"/>
              <w:jc w:val="both"/>
            </w:pPr>
            <w:r w:rsidRPr="009F00CE">
              <w:t>rolki transportowe</w:t>
            </w:r>
            <w:r>
              <w:t>.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4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Rower stacjonarny leżący</w:t>
            </w:r>
          </w:p>
        </w:tc>
        <w:tc>
          <w:tcPr>
            <w:tcW w:w="5243" w:type="dxa"/>
          </w:tcPr>
          <w:p w:rsidR="00F016C8" w:rsidRDefault="00F016C8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>
              <w:t>wymiary: dostosowane do osób dorosłych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 xml:space="preserve">waga: max. </w:t>
            </w:r>
            <w:r w:rsidR="000726C7">
              <w:t>50</w:t>
            </w:r>
            <w:r w:rsidRPr="00DD39CD">
              <w:t xml:space="preserve"> kg;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waga koła zamachowego 8 kg (+/- 5%);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waga użytkownika do 1</w:t>
            </w:r>
            <w:r w:rsidR="000726C7">
              <w:t>30</w:t>
            </w:r>
            <w:r w:rsidRPr="00DD39CD">
              <w:t xml:space="preserve"> kg;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otwarta rama;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min. 8 poziomów oporu w systemie magnetycznym;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siodełko: ergonomiczne, z możliwością regulacji</w:t>
            </w:r>
            <w:r w:rsidR="000726C7">
              <w:t>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regulacja kąta nachylenia kierownicy;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284"/>
            </w:pPr>
            <w:r w:rsidRPr="00DD39CD">
              <w:t>antypoślizgowe pedały;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358"/>
            </w:pPr>
            <w:r w:rsidRPr="00DD39CD">
              <w:t>komputer z wyświetlaczem LCD  mierzący minimum parametry: prędkość/</w:t>
            </w:r>
            <w:proofErr w:type="spellStart"/>
            <w:r w:rsidRPr="00DD39CD">
              <w:t>rpm</w:t>
            </w:r>
            <w:proofErr w:type="spellEnd"/>
            <w:r w:rsidRPr="00DD39CD">
              <w:t>, dystans, czas, puls, kalorie;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358"/>
            </w:pPr>
            <w:r w:rsidRPr="00DD39CD">
              <w:t>pomiar pulsu za pomocą dotykowych czujników;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358"/>
            </w:pPr>
            <w:r w:rsidRPr="00DD39CD">
              <w:t>kółka transportowe;</w:t>
            </w:r>
          </w:p>
          <w:p w:rsidR="00D801FD" w:rsidRPr="00DD39CD" w:rsidRDefault="00D801FD" w:rsidP="00D80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8" w:hanging="358"/>
            </w:pPr>
            <w:r w:rsidRPr="00DD39CD">
              <w:t>stopki poziomujące.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5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Bieżnia elektryczna</w:t>
            </w:r>
          </w:p>
        </w:tc>
        <w:tc>
          <w:tcPr>
            <w:tcW w:w="5243" w:type="dxa"/>
          </w:tcPr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>wymiary minimalne pasa bieżni: 120 x40 cm;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>pas bieżni amortyzowany;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>minimalna regulacja konta nachylenia bieżni 10%;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 w:rsidRPr="00B30C67">
              <w:lastRenderedPageBreak/>
              <w:t xml:space="preserve">regulacji prędkości w zakresie od </w:t>
            </w:r>
            <w:r>
              <w:t xml:space="preserve">1 km/h </w:t>
            </w:r>
            <w:r w:rsidRPr="00B30C67">
              <w:t xml:space="preserve">do </w:t>
            </w:r>
            <w:r>
              <w:t>16</w:t>
            </w:r>
            <w:r w:rsidRPr="00B30C67">
              <w:t xml:space="preserve"> km/h</w:t>
            </w:r>
            <w:r>
              <w:t xml:space="preserve"> (+/- 0,5 km/h);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>silnik o minimalnej mocy 2 KM;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 w:rsidRPr="005D23A8">
              <w:t>połączenie sieciowe 230V</w:t>
            </w:r>
            <w:r>
              <w:t>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>minimum 15 programów treningowych;</w:t>
            </w:r>
          </w:p>
          <w:p w:rsidR="00D801FD" w:rsidRPr="005D23A8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284"/>
              <w:jc w:val="both"/>
            </w:pPr>
            <w:r>
              <w:t xml:space="preserve">minimalne funkcje </w:t>
            </w:r>
            <w:r w:rsidRPr="005D23A8">
              <w:t>komputera: czas, prędkość, dystans, spalane kalorie,  pomiar pulsu</w:t>
            </w:r>
            <w:r>
              <w:t>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358"/>
              <w:jc w:val="both"/>
            </w:pPr>
            <w:r w:rsidRPr="005D23A8">
              <w:t>pomiar pulsu</w:t>
            </w:r>
            <w:r w:rsidRPr="005D23A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i </w:t>
            </w:r>
            <w:r w:rsidRPr="005D23A8">
              <w:t xml:space="preserve">spalanej tkanki tłuszczowej (body </w:t>
            </w:r>
            <w:proofErr w:type="spellStart"/>
            <w:r w:rsidRPr="005D23A8">
              <w:t>fat</w:t>
            </w:r>
            <w:proofErr w:type="spellEnd"/>
            <w:r w:rsidRPr="005D23A8">
              <w:t xml:space="preserve">) </w:t>
            </w:r>
            <w:r>
              <w:t xml:space="preserve">z </w:t>
            </w:r>
            <w:r w:rsidRPr="005D23A8">
              <w:t>sensor</w:t>
            </w:r>
            <w:r>
              <w:t>ów</w:t>
            </w:r>
            <w:r w:rsidRPr="005D23A8">
              <w:t xml:space="preserve"> dotykow</w:t>
            </w:r>
            <w:r>
              <w:t>ych;</w:t>
            </w:r>
          </w:p>
          <w:p w:rsidR="00D801FD" w:rsidRPr="005D23A8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358"/>
              <w:jc w:val="both"/>
            </w:pPr>
            <w:r>
              <w:t>komputer wyposażony w czytelny wyświetlacz i przyciski;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358"/>
              <w:jc w:val="both"/>
            </w:pPr>
            <w:r w:rsidRPr="005D23A8">
              <w:t>miejsce na butelkę z wodą</w:t>
            </w:r>
            <w:r>
              <w:t>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8" w:hanging="358"/>
              <w:jc w:val="both"/>
            </w:pPr>
            <w:r>
              <w:t>kółka transportowe.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lastRenderedPageBreak/>
              <w:t>1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6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Wioślarz magnetyczny</w:t>
            </w:r>
          </w:p>
        </w:tc>
        <w:tc>
          <w:tcPr>
            <w:tcW w:w="5243" w:type="dxa"/>
          </w:tcPr>
          <w:p w:rsidR="00D801FD" w:rsidRDefault="00F016C8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wymiary: dostosowane do osób dorosłych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max. masa ćwiczącego  do 130 kg;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 xml:space="preserve">system hamowania - tłoki hydrauliczne;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 xml:space="preserve">system napędowy: </w:t>
            </w:r>
            <w:r>
              <w:tab/>
              <w:t>ramiona wioślarskie wychylane na zewnątrz;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regulacja obciążenia;</w:t>
            </w:r>
            <w:r>
              <w:tab/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 xml:space="preserve">łożyskowane siodełko na rolkach;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obrotowe oparcia stóp z paskami;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pomiar tętna;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</w:pPr>
            <w:r>
              <w:t>rolki transportowe;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425"/>
              <w:jc w:val="both"/>
            </w:pPr>
            <w:r>
              <w:t xml:space="preserve">złącze PC;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425"/>
              <w:jc w:val="both"/>
            </w:pPr>
            <w:r>
              <w:t>duży wyświetlacz;</w:t>
            </w:r>
            <w:r>
              <w:tab/>
            </w:r>
          </w:p>
          <w:p w:rsidR="00D801FD" w:rsidRDefault="00D801FD" w:rsidP="00D801F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425"/>
              <w:jc w:val="both"/>
            </w:pPr>
            <w:r>
              <w:t>min. funkcje komputera: pomiar czasu, odległość, tempo wiosłowania, zużycie energii.</w:t>
            </w:r>
            <w:r>
              <w:tab/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 szt.</w:t>
            </w:r>
          </w:p>
        </w:tc>
      </w:tr>
      <w:tr w:rsidR="00D801FD" w:rsidRPr="00F21E4E" w:rsidTr="00643735">
        <w:tc>
          <w:tcPr>
            <w:tcW w:w="9322" w:type="dxa"/>
            <w:gridSpan w:val="4"/>
          </w:tcPr>
          <w:p w:rsidR="00D801FD" w:rsidRPr="006C0784" w:rsidRDefault="00D801FD" w:rsidP="00643735">
            <w:pPr>
              <w:rPr>
                <w:b/>
              </w:rPr>
            </w:pPr>
            <w:r w:rsidRPr="006C0784">
              <w:rPr>
                <w:b/>
              </w:rPr>
              <w:t xml:space="preserve">Część II zamówienia – </w:t>
            </w:r>
            <w:r>
              <w:rPr>
                <w:b/>
              </w:rPr>
              <w:t>S</w:t>
            </w:r>
            <w:r w:rsidRPr="006C0784">
              <w:rPr>
                <w:b/>
              </w:rPr>
              <w:t>przęt łuczniczy wraz z akcesoriami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Łuk</w:t>
            </w:r>
          </w:p>
        </w:tc>
        <w:tc>
          <w:tcPr>
            <w:tcW w:w="5243" w:type="dxa"/>
          </w:tcPr>
          <w:p w:rsidR="00D801FD" w:rsidRDefault="00D801FD" w:rsidP="00D801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</w:pPr>
            <w:r>
              <w:t xml:space="preserve">typ </w:t>
            </w:r>
            <w:r w:rsidR="00F016C8">
              <w:t>sportowy klasyczny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</w:pPr>
            <w:r>
              <w:t xml:space="preserve">siła naciągu od 15 do 55 </w:t>
            </w:r>
            <w:proofErr w:type="spellStart"/>
            <w:r>
              <w:t>lbs</w:t>
            </w:r>
            <w:proofErr w:type="spellEnd"/>
            <w:r>
              <w:t>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</w:pPr>
            <w:r>
              <w:t>wykonany z tworzywa sztucznego;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</w:pPr>
            <w:r>
              <w:t xml:space="preserve">max. masa 1 000 g 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</w:pPr>
            <w:r>
              <w:t>w zestawie: pokrowiec , kołczan na strzały, ochraniacz na rękę;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5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Strzały</w:t>
            </w:r>
          </w:p>
        </w:tc>
        <w:tc>
          <w:tcPr>
            <w:tcW w:w="5243" w:type="dxa"/>
          </w:tcPr>
          <w:p w:rsidR="00D801FD" w:rsidRDefault="00D801FD" w:rsidP="00643735">
            <w:pPr>
              <w:jc w:val="both"/>
            </w:pPr>
            <w:r>
              <w:t>Strzały przeznaczone zaoferowanego modelu łuku.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200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3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Maty łucznicze</w:t>
            </w:r>
          </w:p>
        </w:tc>
        <w:tc>
          <w:tcPr>
            <w:tcW w:w="5243" w:type="dxa"/>
          </w:tcPr>
          <w:p w:rsidR="00D801FD" w:rsidRPr="003920DE" w:rsidRDefault="00D801FD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 xml:space="preserve">wykonane z pianki o min. grubości 25 cm – przeznaczone do łuków o sile naciągu do 55 </w:t>
            </w:r>
            <w:proofErr w:type="spellStart"/>
            <w:r w:rsidRPr="003920DE">
              <w:t>lbs</w:t>
            </w:r>
            <w:proofErr w:type="spellEnd"/>
            <w:r w:rsidRPr="003920DE">
              <w:t>;</w:t>
            </w:r>
          </w:p>
          <w:p w:rsidR="00D801FD" w:rsidRPr="003920DE" w:rsidRDefault="00F016C8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>masa max. 1000 g</w:t>
            </w:r>
          </w:p>
          <w:p w:rsidR="00D801FD" w:rsidRPr="003920DE" w:rsidRDefault="00D801FD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>wewnętrzny wkład wzmacniający;</w:t>
            </w:r>
          </w:p>
          <w:p w:rsidR="00D801FD" w:rsidRPr="003920DE" w:rsidRDefault="00D801FD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>stelaż aluminiowy;</w:t>
            </w:r>
          </w:p>
          <w:p w:rsidR="00D801FD" w:rsidRPr="003920DE" w:rsidRDefault="00D801FD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>szpilki mocujące stelaż;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</w:pPr>
            <w:r w:rsidRPr="003920DE">
              <w:t>piny do mocowania tarczy – 4 szt.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5 szt.</w:t>
            </w:r>
          </w:p>
        </w:tc>
      </w:tr>
      <w:tr w:rsidR="00D801FD" w:rsidTr="00D801FD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4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Tarcze łucznicze</w:t>
            </w:r>
          </w:p>
        </w:tc>
        <w:tc>
          <w:tcPr>
            <w:tcW w:w="5243" w:type="dxa"/>
          </w:tcPr>
          <w:p w:rsidR="00D801FD" w:rsidRDefault="00D801FD" w:rsidP="00D801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</w:pPr>
            <w:r>
              <w:t>wielkość dostosowana do zaoferowanych mat łuczniczych;</w:t>
            </w:r>
          </w:p>
          <w:p w:rsidR="00D801FD" w:rsidRDefault="00D801FD" w:rsidP="00D801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</w:pPr>
            <w:r>
              <w:t>wykonana ze wzmacnianego papieru;</w:t>
            </w:r>
          </w:p>
        </w:tc>
        <w:tc>
          <w:tcPr>
            <w:tcW w:w="1417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200 szt.</w:t>
            </w:r>
          </w:p>
        </w:tc>
      </w:tr>
    </w:tbl>
    <w:p w:rsidR="001B04C9" w:rsidRDefault="008459C4" w:rsidP="000B1A2F">
      <w:bookmarkStart w:id="0" w:name="_GoBack"/>
      <w:bookmarkEnd w:id="0"/>
    </w:p>
    <w:sectPr w:rsidR="001B04C9" w:rsidSect="000B1A2F">
      <w:headerReference w:type="default" r:id="rId7"/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C4" w:rsidRDefault="008459C4" w:rsidP="00D801FD">
      <w:pPr>
        <w:spacing w:after="0" w:line="240" w:lineRule="auto"/>
      </w:pPr>
      <w:r>
        <w:separator/>
      </w:r>
    </w:p>
  </w:endnote>
  <w:endnote w:type="continuationSeparator" w:id="0">
    <w:p w:rsidR="008459C4" w:rsidRDefault="008459C4" w:rsidP="00D8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C4" w:rsidRDefault="008459C4" w:rsidP="00D801FD">
      <w:pPr>
        <w:spacing w:after="0" w:line="240" w:lineRule="auto"/>
      </w:pPr>
      <w:r>
        <w:separator/>
      </w:r>
    </w:p>
  </w:footnote>
  <w:footnote w:type="continuationSeparator" w:id="0">
    <w:p w:rsidR="008459C4" w:rsidRDefault="008459C4" w:rsidP="00D8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FD" w:rsidRDefault="00D801FD" w:rsidP="00D801FD">
    <w:pPr>
      <w:pStyle w:val="Nagwek"/>
      <w:jc w:val="center"/>
    </w:pPr>
    <w:r w:rsidRPr="006673E6">
      <w:rPr>
        <w:rFonts w:ascii="Calibri" w:hAnsi="Calibri"/>
        <w:noProof/>
      </w:rPr>
      <w:drawing>
        <wp:inline distT="0" distB="0" distL="0" distR="0">
          <wp:extent cx="5554980" cy="792480"/>
          <wp:effectExtent l="0" t="0" r="7620" b="7620"/>
          <wp:docPr id="18" name="Obraz 18" descr="oznaczenia_efs_black_01-01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znaczenia_efs_black_01-01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396"/>
    <w:multiLevelType w:val="hybridMultilevel"/>
    <w:tmpl w:val="1234D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E3F"/>
    <w:multiLevelType w:val="hybridMultilevel"/>
    <w:tmpl w:val="08145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E6E"/>
    <w:multiLevelType w:val="hybridMultilevel"/>
    <w:tmpl w:val="9A40F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4FF7"/>
    <w:multiLevelType w:val="hybridMultilevel"/>
    <w:tmpl w:val="2016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3A0"/>
    <w:multiLevelType w:val="hybridMultilevel"/>
    <w:tmpl w:val="8E28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E6B29"/>
    <w:multiLevelType w:val="hybridMultilevel"/>
    <w:tmpl w:val="7714C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E7DF2"/>
    <w:multiLevelType w:val="hybridMultilevel"/>
    <w:tmpl w:val="0002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780D"/>
    <w:multiLevelType w:val="hybridMultilevel"/>
    <w:tmpl w:val="D5A2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0D68"/>
    <w:multiLevelType w:val="hybridMultilevel"/>
    <w:tmpl w:val="1A7EC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52A5"/>
    <w:multiLevelType w:val="hybridMultilevel"/>
    <w:tmpl w:val="ACD4EFD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66309FB"/>
    <w:multiLevelType w:val="hybridMultilevel"/>
    <w:tmpl w:val="78AC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FD"/>
    <w:rsid w:val="000726C7"/>
    <w:rsid w:val="000B1A2F"/>
    <w:rsid w:val="0021728F"/>
    <w:rsid w:val="0039018A"/>
    <w:rsid w:val="003920DE"/>
    <w:rsid w:val="008459C4"/>
    <w:rsid w:val="00A12C20"/>
    <w:rsid w:val="00A70A71"/>
    <w:rsid w:val="00A904D1"/>
    <w:rsid w:val="00D801FD"/>
    <w:rsid w:val="00F016C8"/>
    <w:rsid w:val="00F21E4E"/>
    <w:rsid w:val="00F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43940"/>
  <w15:chartTrackingRefBased/>
  <w15:docId w15:val="{F8EDEB59-ED8A-4ACE-90E9-C0F11939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1F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FD"/>
  </w:style>
  <w:style w:type="paragraph" w:styleId="Stopka">
    <w:name w:val="footer"/>
    <w:basedOn w:val="Normalny"/>
    <w:link w:val="StopkaZnak"/>
    <w:uiPriority w:val="99"/>
    <w:unhideWhenUsed/>
    <w:rsid w:val="00D8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1FD"/>
  </w:style>
  <w:style w:type="paragraph" w:styleId="Akapitzlist">
    <w:name w:val="List Paragraph"/>
    <w:basedOn w:val="Normalny"/>
    <w:uiPriority w:val="34"/>
    <w:qFormat/>
    <w:rsid w:val="00D801FD"/>
    <w:pPr>
      <w:spacing w:after="200" w:line="276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Gmina Dzierzkowice</cp:lastModifiedBy>
  <cp:revision>5</cp:revision>
  <dcterms:created xsi:type="dcterms:W3CDTF">2019-05-09T22:26:00Z</dcterms:created>
  <dcterms:modified xsi:type="dcterms:W3CDTF">2019-05-13T10:15:00Z</dcterms:modified>
</cp:coreProperties>
</file>